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Декларация о соответствии участника закупки требованиям статьи 30 Федерального закона от 05.04.2013 № 44-ФЗ (для закупки среди СМП и СОНКО)</w:t>
      </w:r>
    </w:p>
    <w:p>
      <w:pPr>
        <w:spacing w:after="80"/>
      </w:pPr>
      <w:r>
        <w:rPr/>
        <w:t xml:space="preserve">В [наименование заказчика]</w:t>
      </w:r>
    </w:p>
    <w:p>
      <w:pPr>
        <w:spacing w:after="80"/>
      </w:pPr>
      <w:r>
        <w:rPr/>
        <w:t xml:space="preserve">Адрес: [адрес заказчика]</w:t>
      </w:r>
    </w:p>
    <w:p/>
    <w:p>
      <w:pPr>
        <w:spacing w:after="80"/>
      </w:pPr>
      <w:r>
        <w:rPr/>
        <w:t xml:space="preserve">от участника закупки:</w:t>
      </w:r>
    </w:p>
    <w:p>
      <w:pPr>
        <w:spacing w:after="80"/>
      </w:pPr>
      <w:r>
        <w:rPr/>
        <w:t xml:space="preserve">[полное наименование организации / ФИО индивидуального предпринимателя]</w:t>
      </w:r>
    </w:p>
    <w:p>
      <w:pPr>
        <w:spacing w:after="80"/>
      </w:pPr>
      <w:r>
        <w:rPr/>
        <w:t xml:space="preserve">ИНН: [ИНН]</w:t>
      </w:r>
    </w:p>
    <w:p>
      <w:pPr>
        <w:spacing w:after="80"/>
      </w:pPr>
      <w:r>
        <w:rPr/>
        <w:t xml:space="preserve">ОГРН/ОГРНИП: [ОГРН/ОГРНИП]</w:t>
      </w:r>
    </w:p>
    <w:p>
      <w:pPr>
        <w:spacing w:after="80"/>
      </w:pPr>
      <w:r>
        <w:rPr/>
        <w:t xml:space="preserve">Адрес (место нахождения / место жительства): [адрес]</w:t>
      </w:r>
    </w:p>
    <w:p>
      <w:pPr>
        <w:spacing w:after="80"/>
      </w:pPr>
      <w:r>
        <w:rPr/>
        <w:t xml:space="preserve">Телефон: [телефон]</w:t>
      </w:r>
    </w:p>
    <w:p>
      <w:pPr>
        <w:spacing w:after="80"/>
      </w:pPr>
      <w:r>
        <w:rPr/>
        <w:t xml:space="preserve">Адрес электронной почты: [email]</w:t>
      </w:r>
    </w:p>
    <w:p/>
    <w:p>
      <w:pPr>
        <w:spacing w:after="80"/>
      </w:pPr>
      <w:r>
        <w:rPr/>
        <w:t xml:space="preserve">ДЕКЛАРАЦИЯ</w:t>
      </w:r>
    </w:p>
    <w:p>
      <w:pPr>
        <w:spacing w:after="80"/>
      </w:pPr>
      <w:r>
        <w:rPr/>
        <w:t xml:space="preserve">о соответствии участника закупки требованиям, установленным статьей 30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</w:p>
    <w:p/>
    <w:p>
      <w:pPr>
        <w:spacing w:after="80"/>
      </w:pPr>
      <w:r>
        <w:rPr/>
        <w:t xml:space="preserve">Настоящим [полное наименование организации / ФИО индивидуального предпринимателя] в лице [должность, ФИО представителя], действующего на основании [устава / доверенности / свидетельства], подтверждает, что участник закупки относится к:</w:t>
      </w:r>
    </w:p>
    <w:p/>
    <w:p>
      <w:pPr>
        <w:spacing w:after="80"/>
      </w:pPr>
      <w:r>
        <w:rPr/>
        <w:t xml:space="preserve">[выбрать нужное]</w:t>
      </w:r>
    </w:p>
    <w:p>
      <w:pPr>
        <w:spacing w:after="80"/>
      </w:pPr>
      <w:r>
        <w:rPr/>
        <w:t xml:space="preserve">□ субъектам малого предпринимательства (СМП);</w:t>
      </w:r>
    </w:p>
    <w:p>
      <w:pPr>
        <w:spacing w:after="80"/>
      </w:pPr>
      <w:r>
        <w:rPr/>
        <w:t xml:space="preserve">□ социально ориентированным некоммерческим организациям (СОНКО).</w:t>
      </w:r>
    </w:p>
    <w:p/>
    <w:p>
      <w:pPr>
        <w:spacing w:after="80"/>
      </w:pPr>
      <w:r>
        <w:rPr/>
        <w:t xml:space="preserve">Участник закупки подтверждает, что соответствует следующим обязательным требованиям:</w:t>
      </w:r>
    </w:p>
    <w:p/>
    <w:p>
      <w:pPr>
        <w:spacing w:after="80"/>
      </w:pPr>
      <w:r>
        <w:rPr/>
        <w:t xml:space="preserve">1. Для субъектов малого предпринимательства:</w:t>
      </w:r>
    </w:p>
    <w:p>
      <w:pPr>
        <w:spacing w:after="80"/>
      </w:pPr>
      <w:r>
        <w:rPr/>
        <w:t xml:space="preserve">— среднесписочная численность работников за предшествующий календарный год не превышает 100 (ста) человек;</w:t>
      </w:r>
    </w:p>
    <w:p>
      <w:pPr>
        <w:spacing w:after="80"/>
      </w:pPr>
      <w:r>
        <w:rPr/>
        <w:t xml:space="preserve">— доход, полученный от осуществления предпринимательской деятельности за предшествующий календарный год, не превышает 800 000 000 (восемьсот миллионов) рублей (без учета налога на добавленную стоимость);</w:t>
      </w:r>
    </w:p>
    <w:p>
      <w:pPr>
        <w:spacing w:after="80"/>
      </w:pPr>
      <w:r>
        <w:rPr/>
        <w:t xml:space="preserve">— суммарная доля участия Российской Федерации, субъектов Российской Федерации, муниципальных образований, иностранных юридических лиц, общественных и религиозных организаций (объединений), благотворительных и иных фондов в уставном (складочном) капитале (паевом фонде) не превышает 25 (двадцать пять) процентов;</w:t>
      </w:r>
    </w:p>
    <w:p>
      <w:pPr>
        <w:spacing w:after="80"/>
      </w:pPr>
      <w:r>
        <w:rPr/>
        <w:t xml:space="preserve">— суммарная доля участия юридических лиц, не являющихся субъектами малого и среднего предпринимательства, в уставном (складочном) капитале (паевом фонде) не превышает 25 (двадцать пять) процентов;</w:t>
      </w:r>
    </w:p>
    <w:p>
      <w:pPr>
        <w:spacing w:after="80"/>
      </w:pPr>
      <w:r>
        <w:rPr/>
        <w:t xml:space="preserve">— сведения об участнике закупки включены в Единый реестр субъектов малого и среднего предпринимательства.</w:t>
      </w:r>
    </w:p>
    <w:p/>
    <w:p>
      <w:pPr>
        <w:spacing w:after="80"/>
      </w:pPr>
      <w:r>
        <w:rPr/>
        <w:t xml:space="preserve">2. Для социально ориентированных некоммерческих организаций:</w:t>
      </w:r>
    </w:p>
    <w:p>
      <w:pPr>
        <w:spacing w:after="80"/>
      </w:pPr>
      <w:r>
        <w:rPr/>
        <w:t xml:space="preserve">— организация создана в форме, предусмотренной законодательством Российской Федерации о некоммерческих организациях;</w:t>
      </w:r>
    </w:p>
    <w:p>
      <w:pPr>
        <w:spacing w:after="80"/>
      </w:pPr>
      <w:r>
        <w:rPr/>
        <w:t xml:space="preserve">— организация осуществляет деятельность, направленную на решение социальных проблем, развитие гражданского общества в Российской Федерации;</w:t>
      </w:r>
    </w:p>
    <w:p>
      <w:pPr>
        <w:spacing w:after="80"/>
      </w:pPr>
      <w:r>
        <w:rPr/>
        <w:t xml:space="preserve">— доля грантов, субсидий и целевых поступлений от органов государственной власти и органов местного самоуправления в годовом объеме доходов организации составляет менее 50 (пятидесяти) процентов;</w:t>
      </w:r>
    </w:p>
    <w:p>
      <w:pPr>
        <w:spacing w:after="80"/>
      </w:pPr>
      <w:r>
        <w:rPr/>
        <w:t xml:space="preserve">— сведения об организации включены в Реестр социально ориентированных некоммерческих организаций, формируемый Министерством экономического развития Российской Федерации.</w:t>
      </w:r>
    </w:p>
    <w:p/>
    <w:p>
      <w:pPr>
        <w:spacing w:after="80"/>
      </w:pPr>
      <w:r>
        <w:rPr/>
        <w:t xml:space="preserve">Участник закупки осознает, что предоставление недостоверных сведений о соответствии требованиям, установленным статьей 30 Федерального закона № 44-ФЗ, влечет за собой ответственность, предусмотренную законодательством Российской Федерации, в том числе возможность признания участника закупки уклонившимся от заключения контракта.</w:t>
      </w:r>
    </w:p>
    <w:p/>
    <w:p>
      <w:pPr>
        <w:spacing w:after="80"/>
      </w:pPr>
      <w:r>
        <w:rPr/>
        <w:t xml:space="preserve">Дата: [дата]</w:t>
      </w:r>
    </w:p>
    <w:p/>
    <w:p>
      <w:pPr>
        <w:spacing w:after="80"/>
      </w:pPr>
      <w:r>
        <w:rPr/>
        <w:t xml:space="preserve">Подпись: ______________ / [расшифровка подписи] /</w:t>
      </w:r>
    </w:p>
    <w:p/>
    <w:p>
      <w:pPr>
        <w:spacing w:after="80"/>
      </w:pPr>
      <w:r>
        <w:rPr/>
        <w:t xml:space="preserve">М.П. (при наличии)</w:t>
      </w:r>
    </w:p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2026-09-04T11:46:05+03:00</dcterms:created>
  <dcterms:modified xsi:type="dcterms:W3CDTF">2026-09-04T11:46:05+03:00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