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Лицензионный договор о предоставлении права использования товарного знака</w:t>
      </w:r>
    </w:p>
    <w:p>
      <w:pPr>
        <w:spacing w:after="80"/>
      </w:pPr>
      <w:r>
        <w:rPr/>
        <w:t xml:space="preserve">ЛИЦЕНЗИОННЫЙ ДОГОВОР</w:t>
      </w:r>
    </w:p>
    <w:p>
      <w:pPr>
        <w:spacing w:after="80"/>
      </w:pPr>
      <w:r>
        <w:rPr/>
        <w:t xml:space="preserve">о предоставлении права использования товарного знака</w:t>
      </w:r>
    </w:p>
    <w:p/>
    <w:p>
      <w:pPr>
        <w:spacing w:after="80"/>
      </w:pPr>
      <w:r>
        <w:rPr/>
        <w:t xml:space="preserve">г. [Город]</w:t>
      </w:r>
    </w:p>
    <w:p>
      <w:pPr>
        <w:spacing w:after="80"/>
      </w:pPr>
      <w:r>
        <w:rPr/>
        <w:t xml:space="preserve">[Дата]</w:t>
      </w:r>
    </w:p>
    <w:p/>
    <w:p>
      <w:pPr>
        <w:spacing w:after="80"/>
      </w:pPr>
      <w:r>
        <w:rPr/>
        <w:t xml:space="preserve">[ФИО правообладателя], именуемый(ая) в дальнейшем «Лицензиар», с одной стороны, и</w:t>
      </w:r>
    </w:p>
    <w:p>
      <w:pPr>
        <w:spacing w:after="80"/>
      </w:pPr>
      <w:r>
        <w:rPr/>
        <w:t xml:space="preserve">[ФИО лицензиата / полное наименование организации], именуемый(ая) в дальнейшем «Лицензиат», с другой стороны, совместно именуемые «Стороны», а по отдельности — «Сторона», заключили настоящий договор (далее — «Договор») о нижеследующем:</w:t>
      </w:r>
    </w:p>
    <w:p/>
    <w:p>
      <w:pPr>
        <w:spacing w:after="80"/>
      </w:pPr>
      <w:r>
        <w:rPr/>
        <w:t xml:space="preserve">1. ПРЕДМЕТ ДОГОВОРА</w:t>
      </w:r>
    </w:p>
    <w:p>
      <w:pPr>
        <w:spacing w:after="80"/>
      </w:pPr>
      <w:r>
        <w:rPr/>
        <w:t xml:space="preserve">1.1. Лицензиар предоставляет Лицензиату на срок и на условиях, предусмотренных настоящим Договором, право использования товарного знака (знака обслуживания) № [Номер свидетельства], зарегистрированного в Государственном реестре товарных знаков и знаков обслуживания Российской Федерации [Дата регистрации], свидетельство № [Номер свидетельства], в отношении товаров и услуг [Указать классы МКТУ и/или конкретные товары и услуги] (далее — «Товарный знак»).</w:t>
      </w:r>
    </w:p>
    <w:p>
      <w:pPr>
        <w:spacing w:after="80"/>
      </w:pPr>
      <w:r>
        <w:rPr/>
        <w:t xml:space="preserve">1.2. Лицензиат вправе использовать Товарный знак следующими способами:</w:t>
      </w:r>
    </w:p>
    <w:p>
      <w:pPr>
        <w:spacing w:after="80"/>
      </w:pPr>
      <w:r>
        <w:rPr/>
        <w:t xml:space="preserve">[Перечислить способы: размещение на товарах, этикетках, упаковках, в документации, в рекламе, в сети Интернет, в доменном имени и т.д.]</w:t>
      </w:r>
    </w:p>
    <w:p>
      <w:pPr>
        <w:spacing w:after="80"/>
      </w:pPr>
      <w:r>
        <w:rPr/>
        <w:t xml:space="preserve">1.3. Право использования Товарного знака предоставляется на территории: [Указать территорию, например, Российская Федерация].</w:t>
      </w:r>
    </w:p>
    <w:p>
      <w:pPr>
        <w:spacing w:after="80"/>
      </w:pPr>
      <w:r>
        <w:rPr/>
        <w:t xml:space="preserve">1.4. Лицензия является [исключительной / неисключительной].</w:t>
      </w:r>
    </w:p>
    <w:p>
      <w:pPr>
        <w:spacing w:after="80"/>
      </w:pPr>
      <w:r>
        <w:rPr/>
        <w:t xml:space="preserve">1.5. Лицензиат не вправе предоставлять сублицензии третьим лицам без письменного согласия Лицензиара.</w:t>
      </w:r>
    </w:p>
    <w:p/>
    <w:p>
      <w:pPr>
        <w:spacing w:after="80"/>
      </w:pPr>
      <w:r>
        <w:rPr/>
        <w:t xml:space="preserve">2. ВОЗНАГРАЖДЕНИЕ И ПОРЯДОК РАСЧЕТОВ</w:t>
      </w:r>
    </w:p>
    <w:p>
      <w:pPr>
        <w:spacing w:after="80"/>
      </w:pPr>
      <w:r>
        <w:rPr/>
        <w:t xml:space="preserve">2.1. За предоставление права использования Товарного знака Лицензиат уплачивает Лицензиару вознаграждение в размере [Сумма цифрами и прописью] рублей.</w:t>
      </w:r>
    </w:p>
    <w:p>
      <w:pPr>
        <w:spacing w:after="80"/>
      </w:pPr>
      <w:r>
        <w:rPr/>
        <w:t xml:space="preserve">2.2. Вознаграждение уплачивается [единовременно / ежемесячно / ежеквартально] в следующем порядке: [Указать порядок и сроки оплаты, реквизиты для перечисления].</w:t>
      </w:r>
    </w:p>
    <w:p>
      <w:pPr>
        <w:spacing w:after="80"/>
      </w:pPr>
      <w:r>
        <w:rPr/>
        <w:t xml:space="preserve">2.3. Обязательство Лицензиата по оплате считается исполненным с момента поступления денежных средств на счет Лицензиара.</w:t>
      </w:r>
    </w:p>
    <w:p/>
    <w:p>
      <w:pPr>
        <w:spacing w:after="80"/>
      </w:pPr>
      <w:r>
        <w:rPr/>
        <w:t xml:space="preserve">3. ПРАВА И ОБЯЗАННОСТИ СТОРОН</w:t>
      </w:r>
    </w:p>
    <w:p>
      <w:pPr>
        <w:spacing w:after="80"/>
      </w:pPr>
      <w:r>
        <w:rPr/>
        <w:t xml:space="preserve">3.1. Лицензиар обязуется:</w:t>
      </w:r>
    </w:p>
    <w:p>
      <w:pPr>
        <w:spacing w:after="80"/>
      </w:pPr>
      <w:r>
        <w:rPr/>
        <w:t xml:space="preserve">3.1.1. Передать Лицензиату всю необходимую документацию и материалы, относящиеся к Товарному знаку, в течение [Количество] рабочих дней с момента подписания Договора.</w:t>
      </w:r>
    </w:p>
    <w:p>
      <w:pPr>
        <w:spacing w:after="80"/>
      </w:pPr>
      <w:r>
        <w:rPr/>
        <w:t xml:space="preserve">3.1.2. Поддерживать в силе правовую охрану Товарного знака в течение всего срока действия Договора.</w:t>
      </w:r>
    </w:p>
    <w:p>
      <w:pPr>
        <w:spacing w:after="80"/>
      </w:pPr>
      <w:r>
        <w:rPr/>
        <w:t xml:space="preserve">3.1.3. Незамедлительно уведомлять Лицензиата о любых обстоятельствах, способных повлиять на правовую охрану Товарного знака.</w:t>
      </w:r>
    </w:p>
    <w:p>
      <w:pPr>
        <w:spacing w:after="80"/>
      </w:pPr>
      <w:r>
        <w:rPr/>
        <w:t xml:space="preserve">3.2. Лицензиат обязуется:</w:t>
      </w:r>
    </w:p>
    <w:p>
      <w:pPr>
        <w:spacing w:after="80"/>
      </w:pPr>
      <w:r>
        <w:rPr/>
        <w:t xml:space="preserve">3.2.1. Использовать Товарный знак в точном соответствии с его зарегистрированным изображением.</w:t>
      </w:r>
    </w:p>
    <w:p>
      <w:pPr>
        <w:spacing w:after="80"/>
      </w:pPr>
      <w:r>
        <w:rPr/>
        <w:t xml:space="preserve">3.2.2. Обеспечивать соответствие качества товаров и услуг, маркируемых Товарным знаком, требованиям, установленным Лицензиаром.</w:t>
      </w:r>
    </w:p>
    <w:p>
      <w:pPr>
        <w:spacing w:after="80"/>
      </w:pPr>
      <w:r>
        <w:rPr/>
        <w:t xml:space="preserve">3.2.3. Не вносить какие-либо изменения в Товарный знак без письменного согласия Лицензиара.</w:t>
      </w:r>
    </w:p>
    <w:p>
      <w:pPr>
        <w:spacing w:after="80"/>
      </w:pPr>
      <w:r>
        <w:rPr/>
        <w:t xml:space="preserve">3.2.4. Предоставлять Лицензиару по его запросу образцы товаров, этикеток, упаковок с нанесенным Товарным знаком для контроля качества.</w:t>
      </w:r>
    </w:p>
    <w:p>
      <w:pPr>
        <w:spacing w:after="80"/>
      </w:pPr>
      <w:r>
        <w:rPr/>
        <w:t xml:space="preserve">3.2.5. Своевременно и в полном объеме уплачивать вознаграждение в соответствии с разделом 2 Договора.</w:t>
      </w:r>
    </w:p>
    <w:p/>
    <w:p>
      <w:pPr>
        <w:spacing w:after="80"/>
      </w:pPr>
      <w:r>
        <w:rPr/>
        <w:t xml:space="preserve">4. ОТВЕТСТВЕННОСТЬ СТОРОН</w:t>
      </w:r>
    </w:p>
    <w:p>
      <w:pPr>
        <w:spacing w:after="80"/>
      </w:pPr>
      <w:r>
        <w:rPr/>
        <w:t xml:space="preserve">4.1.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spacing w:after="80"/>
      </w:pPr>
      <w:r>
        <w:rPr/>
        <w:t xml:space="preserve">4.2. В случае просрочки уплаты вознаграждения Лицензиат уплачивает Лицензиару неустойку в размере [Процент]% от неуплаченной суммы за каждый день просрочки.</w:t>
      </w:r>
    </w:p>
    <w:p>
      <w:pPr>
        <w:spacing w:after="80"/>
      </w:pPr>
      <w:r>
        <w:rPr/>
        <w:t xml:space="preserve">4.3. Использование Товарного знака способом, не предусмотренным настоящим Договором, либо за пределами предоставленного права является нарушением исключительного права Лицензиара и влечет ответственность, предусмотренную законодательством Российской Федерации.</w:t>
      </w:r>
    </w:p>
    <w:p/>
    <w:p>
      <w:pPr>
        <w:spacing w:after="80"/>
      </w:pPr>
      <w:r>
        <w:rPr/>
        <w:t xml:space="preserve">5. СРОК ДЕЙСТВИЯ ДОГОВОРА И ПОРЯДОК ЕГО РАСТОРЖЕНИЯ</w:t>
      </w:r>
    </w:p>
    <w:p>
      <w:pPr>
        <w:spacing w:after="80"/>
      </w:pPr>
      <w:r>
        <w:rPr/>
        <w:t xml:space="preserve">5.1. Настоящий Договор вступает в силу с момента его государственной регистрации в Федеральной службе по интеллектуальной собственности (Роспатент) и действует до [Дата окончания].</w:t>
      </w:r>
    </w:p>
    <w:p>
      <w:pPr>
        <w:spacing w:after="80"/>
      </w:pPr>
      <w:r>
        <w:rPr/>
        <w:t xml:space="preserve">5.2. Договор может быть расторгнут досрочно по соглашению Сторон или по основаниям, предусмотренным действующим законодательством Российской Федерации.</w:t>
      </w:r>
    </w:p>
    <w:p>
      <w:pPr>
        <w:spacing w:after="80"/>
      </w:pPr>
      <w:r>
        <w:rPr/>
        <w:t xml:space="preserve">5.3. Лицензиар вправе расторгнуть Договор в одностороннем порядке в случае существенного нарушения Лицензиатом условий Договора, в том числе при неоднократном нарушении сроков оплаты вознаграждения.</w:t>
      </w:r>
    </w:p>
    <w:p/>
    <w:p>
      <w:pPr>
        <w:spacing w:after="80"/>
      </w:pPr>
      <w:r>
        <w:rPr/>
        <w:t xml:space="preserve">6. КОНФИДЕНЦИАЛЬНОСТЬ</w:t>
      </w:r>
    </w:p>
    <w:p>
      <w:pPr>
        <w:spacing w:after="80"/>
      </w:pPr>
      <w:r>
        <w:rPr/>
        <w:t xml:space="preserve">6.1. Стороны обязуются сохранять конфиденциальность в отношении условий настоящего Договора и информации, полученной в ходе его исполнения, за исключением случаев, предусмотренных законодательством Российской Федерации.</w:t>
      </w:r>
    </w:p>
    <w:p/>
    <w:p>
      <w:pPr>
        <w:spacing w:after="80"/>
      </w:pPr>
      <w:r>
        <w:rPr/>
        <w:t xml:space="preserve">7. ЗАКЛЮЧИТЕЛЬНЫЕ ПОЛОЖЕНИЯ</w:t>
      </w:r>
    </w:p>
    <w:p>
      <w:pPr>
        <w:spacing w:after="80"/>
      </w:pPr>
      <w:r>
        <w:rPr/>
        <w:t xml:space="preserve">7.1. Настоящий Договор составлен в двух экземплярах, имеющих равную юридическую силу, по одному для каждой из Сторон.</w:t>
      </w:r>
    </w:p>
    <w:p>
      <w:pPr>
        <w:spacing w:after="80"/>
      </w:pPr>
      <w:r>
        <w:rPr/>
        <w:t xml:space="preserve">7.2. Все изменения и дополнения к настоящему Договору действительны при условии их оформления в письменной форме и подписания обеими Сторонами.</w:t>
      </w:r>
    </w:p>
    <w:p>
      <w:pPr>
        <w:spacing w:after="80"/>
      </w:pPr>
      <w:r>
        <w:rPr/>
        <w:t xml:space="preserve">7.3. Во всем, что не предусмотрено настоящим Договором, Стороны руководствуются действующим законодательством Российской Федерации.</w:t>
      </w:r>
    </w:p>
    <w:p>
      <w:pPr>
        <w:spacing w:after="80"/>
      </w:pPr>
      <w:r>
        <w:rPr/>
        <w:t xml:space="preserve">7.4. Расходы, связанные с государственной регистрацией настоящего Договора, несет [Лицензиар / Лицензиат / Стороны поровну].</w:t>
      </w:r>
    </w:p>
    <w:p/>
    <w:p>
      <w:pPr>
        <w:spacing w:after="80"/>
      </w:pPr>
      <w:r>
        <w:rPr/>
        <w:t xml:space="preserve">8. АДРЕСА, РЕКВИЗИТЫ И ПОДПИСИ СТОРОН</w:t>
      </w:r>
    </w:p>
    <w:p/>
    <w:p>
      <w:pPr>
        <w:spacing w:after="80"/>
      </w:pPr>
      <w:r>
        <w:rPr/>
        <w:t xml:space="preserve">Лицензиар:</w:t>
      </w:r>
    </w:p>
    <w:p>
      <w:pPr>
        <w:spacing w:after="80"/>
      </w:pPr>
      <w:r>
        <w:rPr/>
        <w:t xml:space="preserve">[ФИО полностью]</w:t>
      </w:r>
    </w:p>
    <w:p>
      <w:pPr>
        <w:spacing w:after="80"/>
      </w:pPr>
      <w:r>
        <w:rPr/>
        <w:t xml:space="preserve">[Адрес регистрации]</w:t>
      </w:r>
    </w:p>
    <w:p>
      <w:pPr>
        <w:spacing w:after="80"/>
      </w:pPr>
      <w:r>
        <w:rPr/>
        <w:t xml:space="preserve">[Паспортные данные]</w:t>
      </w:r>
    </w:p>
    <w:p>
      <w:pPr>
        <w:spacing w:after="80"/>
      </w:pPr>
      <w:r>
        <w:rPr/>
        <w:t xml:space="preserve">[ИНН (при наличии)]</w:t>
      </w:r>
    </w:p>
    <w:p>
      <w:pPr>
        <w:spacing w:after="80"/>
      </w:pPr>
      <w:r>
        <w:rPr/>
        <w:t xml:space="preserve">[Контактный телефон]</w:t>
      </w:r>
    </w:p>
    <w:p>
      <w:pPr>
        <w:spacing w:after="80"/>
      </w:pPr>
      <w:r>
        <w:rPr/>
        <w:t xml:space="preserve">[Банковские реквизиты]</w:t>
      </w:r>
    </w:p>
    <w:p/>
    <w:p>
      <w:pPr>
        <w:spacing w:after="80"/>
      </w:pPr>
      <w:r>
        <w:rPr/>
        <w:t xml:space="preserve">Подпись: ______________ / [ФИО] /</w:t>
      </w:r>
    </w:p>
    <w:p/>
    <w:p>
      <w:pPr>
        <w:spacing w:after="80"/>
      </w:pPr>
      <w:r>
        <w:rPr/>
        <w:t xml:space="preserve">Лицензиат:</w:t>
      </w:r>
    </w:p>
    <w:p>
      <w:pPr>
        <w:spacing w:after="80"/>
      </w:pPr>
      <w:r>
        <w:rPr/>
        <w:t xml:space="preserve">[ФИО полностью / полное наименование организации]</w:t>
      </w:r>
    </w:p>
    <w:p>
      <w:pPr>
        <w:spacing w:after="80"/>
      </w:pPr>
      <w:r>
        <w:rPr/>
        <w:t xml:space="preserve">[Адрес регистрации / юридический адрес]</w:t>
      </w:r>
    </w:p>
    <w:p>
      <w:pPr>
        <w:spacing w:after="80"/>
      </w:pPr>
      <w:r>
        <w:rPr/>
        <w:t xml:space="preserve">[Паспортные данные / ОГРН, ИНН, КПП]</w:t>
      </w:r>
    </w:p>
    <w:p>
      <w:pPr>
        <w:spacing w:after="80"/>
      </w:pPr>
      <w:r>
        <w:rPr/>
        <w:t xml:space="preserve">[Контактный телефон]</w:t>
      </w:r>
    </w:p>
    <w:p>
      <w:pPr>
        <w:spacing w:after="80"/>
      </w:pPr>
      <w:r>
        <w:rPr/>
        <w:t xml:space="preserve">[Банковские реквизиты]</w:t>
      </w:r>
    </w:p>
    <w:p/>
    <w:p>
      <w:pPr>
        <w:spacing w:after="80"/>
      </w:pPr>
      <w:r>
        <w:rPr/>
        <w:t xml:space="preserve">Подпись: ______________ / [ФИО] /</w:t>
      </w:r>
    </w:p>
    <w:p/>
    <w:p>
      <w:pPr>
        <w:spacing w:after="80"/>
      </w:pPr>
      <w:r>
        <w:rPr/>
        <w:t xml:space="preserve">М.П. (при наличии)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2026-09-04T11:43:45+03:00</dcterms:created>
  <dcterms:modified xsi:type="dcterms:W3CDTF">2026-09-04T11:43:45+03:00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