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Претензия в управляющую компанию (ресурсоснабжающую организацию) о неправомерном начислении задолженности за ЖКУ, образовавшейся до перехода права собственности, и угрозе отключения ресурсов</w:t>
      </w:r>
    </w:p>
    <w:p>
      <w:pPr>
        <w:spacing w:after="80"/>
      </w:pPr>
      <w:r>
        <w:rPr/>
        <w:t xml:space="preserve">[Наименование управляющей компании / ресурсоснабжающей организации]</w:t>
      </w:r>
    </w:p>
    <w:p>
      <w:pPr>
        <w:spacing w:after="80"/>
      </w:pPr>
      <w:r>
        <w:rPr/>
        <w:t xml:space="preserve">[Адрес местонахождения]</w:t>
      </w:r>
    </w:p>
    <w:p>
      <w:pPr>
        <w:spacing w:after="80"/>
      </w:pPr>
      <w:r>
        <w:rPr/>
        <w:t xml:space="preserve">[ФИО руководителя, если известно]</w:t>
      </w:r>
    </w:p>
    <w:p/>
    <w:p>
      <w:pPr>
        <w:spacing w:after="80"/>
      </w:pPr>
      <w:r>
        <w:rPr/>
        <w:t xml:space="preserve">От: [ФИО нового собственника полностью]</w:t>
      </w:r>
    </w:p>
    <w:p>
      <w:pPr>
        <w:spacing w:after="80"/>
      </w:pPr>
      <w:r>
        <w:rPr/>
        <w:t xml:space="preserve">Адрес регистрации: [адрес регистрации]</w:t>
      </w:r>
    </w:p>
    <w:p>
      <w:pPr>
        <w:spacing w:after="80"/>
      </w:pPr>
      <w:r>
        <w:rPr/>
        <w:t xml:space="preserve">Адрес для корреспонденции: [почтовый адрес]</w:t>
      </w:r>
    </w:p>
    <w:p>
      <w:pPr>
        <w:spacing w:after="80"/>
      </w:pPr>
      <w:r>
        <w:rPr/>
        <w:t xml:space="preserve">Контактный телефон: [номер телефона]</w:t>
      </w:r>
    </w:p>
    <w:p>
      <w:pPr>
        <w:spacing w:after="80"/>
      </w:pPr>
      <w:r>
        <w:rPr/>
        <w:t xml:space="preserve">E-mail: [адрес электронной почты]</w:t>
      </w:r>
    </w:p>
    <w:p/>
    <w:p/>
    <w:p>
      <w:pPr>
        <w:spacing w:after="80"/>
      </w:pPr>
      <w:r>
        <w:rPr/>
        <w:t xml:space="preserve">ПРЕТЕНЗИЯ</w:t>
      </w:r>
    </w:p>
    <w:p>
      <w:pPr>
        <w:spacing w:after="80"/>
      </w:pPr>
      <w:r>
        <w:rPr/>
        <w:t xml:space="preserve">о неправомерном начислении задолженности за жилищно-коммунальные услуги, образовавшейся до перехода права собственности, и недопустимости приостановления предоставления коммунальных услуг</w:t>
      </w:r>
    </w:p>
    <w:p/>
    <w:p/>
    <w:p>
      <w:pPr>
        <w:spacing w:after="80"/>
      </w:pPr>
      <w:r>
        <w:rPr/>
        <w:t xml:space="preserve">Я, [ФИО нового собственника], являюсь собственником жилого помещения, расположенного по адресу: [полный адрес квартиры], на основании [указать правоустанавливающий документ, например: Договора купли-продажи от «__» _______ 20__ г.], что подтверждается выпиской из Единого государственного реестра недвижимости (ЕГРН) от «__» _______ 20__ г. (запись о регистрации права № [номер регистрационной записи] от «__» _______ 20__ г.).</w:t>
      </w:r>
    </w:p>
    <w:p/>
    <w:p>
      <w:pPr>
        <w:spacing w:after="80"/>
      </w:pPr>
      <w:r>
        <w:rPr/>
        <w:t xml:space="preserve">Право собственности на указанное жилое помещение перешло ко мне «__» _______ 20__ г. (дата государственной регистрации перехода права собственности).</w:t>
      </w:r>
    </w:p>
    <w:p/>
    <w:p>
      <w:pPr>
        <w:spacing w:after="80"/>
      </w:pPr>
      <w:r>
        <w:rPr/>
        <w:t xml:space="preserve">В настоящий момент Ваша организация выставляет мне платежные документы (квитанции) для оплаты жилищно-коммунальных услуг по лицевому счету № [номер лицевого счета], в которые включена задолженность за период до «__» _______ 20__ г., то есть образовавшаяся до момента перехода ко мне права собственности на данное помещение. Сумма неправомерно включенной задолженности, согласно платежному документу за [месяц, год], составляет [сумма цифрами и прописью] рублей.</w:t>
      </w:r>
    </w:p>
    <w:p/>
    <w:p>
      <w:pPr>
        <w:spacing w:after="80"/>
      </w:pPr>
      <w:r>
        <w:rPr/>
        <w:t xml:space="preserve">Кроме того, от Вашей организации поступают уведомления (угрозы) о приостановлении предоставления коммунальных услуг [указать каких именно, например: электроэнергии, водоснабжения, водоотведения] в связи с наличием указанной задолженности.</w:t>
      </w:r>
    </w:p>
    <w:p/>
    <w:p>
      <w:pPr>
        <w:spacing w:after="80"/>
      </w:pPr>
      <w:r>
        <w:rPr/>
        <w:t xml:space="preserve">Считаю данные действия по начислению мне задолженности прежнего собственника и угрозы отключения ресурсов незаконными и необоснованными по следующим основаниям.</w:t>
      </w:r>
    </w:p>
    <w:p/>
    <w:p>
      <w:pPr>
        <w:spacing w:after="80"/>
      </w:pPr>
      <w:r>
        <w:rPr/>
        <w:t xml:space="preserve">В соответствии с частью 3 статьи 30, статьей 153, частью 2 статьи 154 Жилищного кодекса РФ, а также статьей 210 Гражданского кодекса РФ,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такое помещение.</w:t>
      </w:r>
    </w:p>
    <w:p/>
    <w:p>
      <w:pPr>
        <w:spacing w:after="80"/>
      </w:pPr>
      <w:r>
        <w:rPr/>
        <w:t xml:space="preserve">Обязанность по оплате жилищно-коммунальных услуг, потребленных до момента перехода права собственности, является личным обязательством прежнего собственника и не следует за имуществом. Исключение, установленное частью 3 статьи 158 Жилищного кодекса РФ, касается только взносов на капитальный ремонт, которые переходят к новому собственнику. Задолженность по всем остальным видам жилищно-коммунальных услуг (содержание жилого помещения, отопление, водоснабжение, водоотведение, электроснабжение, газоснабжение, обращение с ТКО) не может быть возложена на нового собственника без его добровольного согласия.</w:t>
      </w:r>
    </w:p>
    <w:p/>
    <w:p>
      <w:pPr>
        <w:spacing w:after="80"/>
      </w:pPr>
      <w:r>
        <w:rPr/>
        <w:t xml:space="preserve">Таким образом, включение в мои платежные документы задолженности, образовавшейся до «__» _______ 20__ г., является прямым нарушением действующего жилищного и гражданского законодательства.</w:t>
      </w:r>
    </w:p>
    <w:p/>
    <w:p>
      <w:pPr>
        <w:spacing w:after="80"/>
      </w:pPr>
      <w:r>
        <w:rPr/>
        <w:t xml:space="preserve">Также обращаю Ваше внимание, что в соответствии с подпунктом «а» пункта 117 и пунктом 119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354, приостановление предоставления коммунальных услуг возможно только при наличии задолженности, образовавшейся у самого потребителя. Поскольку задолженность за период до «__» _______ 20__ г. моей не является, основания для ограничения или приостановления предоставления мне коммунальных услуг отсутствуют.</w:t>
      </w:r>
    </w:p>
    <w:p/>
    <w:p>
      <w:pPr>
        <w:spacing w:after="80"/>
      </w:pPr>
      <w:r>
        <w:rPr/>
        <w:t xml:space="preserve">На основании вышеизложенного, руководствуясь статьями 153, 155, 158 Жилищного кодекса РФ, статьей 210 Гражданского кодекса РФ, Правилами предоставления коммунальных услуг, утвержденными Постановлением Правительства РФ № 354,</w:t>
      </w:r>
    </w:p>
    <w:p/>
    <w:p>
      <w:pPr>
        <w:spacing w:after="80"/>
      </w:pPr>
      <w:r>
        <w:rPr/>
        <w:t xml:space="preserve">ТРЕБУЮ:</w:t>
      </w:r>
    </w:p>
    <w:p/>
    <w:p>
      <w:pPr>
        <w:spacing w:after="80"/>
      </w:pPr>
      <w:r>
        <w:rPr/>
        <w:t xml:space="preserve">1. Незамедлительно прекратить начисление мне платы за жилищно-коммунальные услуги, включающей задолженность, образовавшуюся до «__» _______ 20__ г. (до даты перехода ко мне права собственности на жилое помещение).</w:t>
      </w:r>
    </w:p>
    <w:p>
      <w:pPr>
        <w:spacing w:after="80"/>
      </w:pPr>
      <w:r>
        <w:rPr/>
        <w:t xml:space="preserve">2. Произвести перерасчет платы за жилищно-коммунальные услуги по лицевому счету № [номер лицевого счета], исключив из него задолженность прежнего собственника в сумме [сумма цифрами и прописью] рублей.</w:t>
      </w:r>
    </w:p>
    <w:p>
      <w:pPr>
        <w:spacing w:after="80"/>
      </w:pPr>
      <w:r>
        <w:rPr/>
        <w:t xml:space="preserve">3. Выдать мне справку об отсутствии задолженности по лицевому счету № [номер лицевого счета] по состоянию на текущую дату.</w:t>
      </w:r>
    </w:p>
    <w:p>
      <w:pPr>
        <w:spacing w:after="80"/>
      </w:pPr>
      <w:r>
        <w:rPr/>
        <w:t xml:space="preserve">4. Прекратить направление в мой адрес уведомлений и угроз о приостановлении предоставления коммунальных услуг в связи с наличием задолженности, образовавшейся до перехода права собственности.</w:t>
      </w:r>
    </w:p>
    <w:p/>
    <w:p>
      <w:pPr>
        <w:spacing w:after="80"/>
      </w:pPr>
      <w:r>
        <w:rPr/>
        <w:t xml:space="preserve">В случае неудовлетворения моих законных требований в добровольном порядке в течение 10 (десяти) календарных дней с момента получения настоящей претензии, я буду вынужден(а) обратиться за защитой своих прав в Государственную жилищную инспекцию, Роспотребнадзор, Прокуратуру, а также в суд с исковым заявлением об оспаривании начислений, взыскании компенсации морального вреда и штрафа в соответствии с Законом РФ «О защите прав потребителей».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выписки из ЕГРН (или свидетельства о праве собственности).</w:t>
      </w:r>
    </w:p>
    <w:p>
      <w:pPr>
        <w:spacing w:after="80"/>
      </w:pPr>
      <w:r>
        <w:rPr/>
        <w:t xml:space="preserve">2. Копия договора купли-продажи (или иного правоустанавливающего документа).</w:t>
      </w:r>
    </w:p>
    <w:p>
      <w:pPr>
        <w:spacing w:after="80"/>
      </w:pPr>
      <w:r>
        <w:rPr/>
        <w:t xml:space="preserve">3. Копия акта приема-передачи жилого помещения (при наличии).</w:t>
      </w:r>
    </w:p>
    <w:p>
      <w:pPr>
        <w:spacing w:after="80"/>
      </w:pPr>
      <w:r>
        <w:rPr/>
        <w:t xml:space="preserve">4. Копии платежных документов (квитанций) за спорный период.</w:t>
      </w:r>
    </w:p>
    <w:p>
      <w:pPr>
        <w:spacing w:after="80"/>
      </w:pPr>
      <w:r>
        <w:rPr/>
        <w:t xml:space="preserve">5. Копия уведомления о приостановлении предоставления коммунальных услуг (при наличии).</w:t>
      </w:r>
    </w:p>
    <w:p/>
    <w:p/>
    <w:p>
      <w:pPr>
        <w:spacing w:after="80"/>
      </w:pPr>
      <w:r>
        <w:rPr/>
        <w:t xml:space="preserve">«__» _______ 20__ г.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2026-07-10T18:23:34+03:00</dcterms:created>
  <dcterms:modified xsi:type="dcterms:W3CDTF">2026-07-10T18:23:34+03:00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