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Жалоба на бездействие арбитражного управляющего, выразившееся в нарушении очередности погашения текущих платежей по заработной плате</w:t>
      </w:r>
    </w:p>
    <w:p>
      <w:pPr>
        <w:spacing w:after="80"/>
      </w:pPr>
      <w:r>
        <w:rPr/>
        <w:t xml:space="preserve">В [наименование арбитражного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Заявитель:</w:t>
      </w:r>
    </w:p>
    <w:p>
      <w:pPr>
        <w:spacing w:after="80"/>
      </w:pPr>
      <w:r>
        <w:rPr/>
        <w:t xml:space="preserve">[ФИО полностью]</w:t>
      </w:r>
    </w:p>
    <w:p>
      <w:pPr>
        <w:spacing w:after="80"/>
      </w:pPr>
      <w:r>
        <w:rPr/>
        <w:t xml:space="preserve">Адрес: [индекс, город, улица, дом, квартира]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Электронная почта: [адрес электронной почты]</w:t>
      </w:r>
    </w:p>
    <w:p/>
    <w:p>
      <w:pPr>
        <w:spacing w:after="80"/>
      </w:pPr>
      <w:r>
        <w:rPr/>
        <w:t xml:space="preserve">Должник:</w:t>
      </w:r>
    </w:p>
    <w:p>
      <w:pPr>
        <w:spacing w:after="80"/>
      </w:pPr>
      <w:r>
        <w:rPr/>
        <w:t xml:space="preserve">[наименование должника]</w:t>
      </w:r>
    </w:p>
    <w:p>
      <w:pPr>
        <w:spacing w:after="80"/>
      </w:pPr>
      <w:r>
        <w:rPr/>
        <w:t xml:space="preserve">Адрес: [индекс, город, улица, дом]</w:t>
      </w:r>
    </w:p>
    <w:p>
      <w:pPr>
        <w:spacing w:after="80"/>
      </w:pPr>
      <w:r>
        <w:rPr/>
        <w:t xml:space="preserve">Дело № [номер дела о банкротстве]</w:t>
      </w:r>
    </w:p>
    <w:p/>
    <w:p>
      <w:pPr>
        <w:spacing w:after="80"/>
      </w:pPr>
      <w:r>
        <w:rPr/>
        <w:t xml:space="preserve">Арбитражный управляющий:</w:t>
      </w:r>
    </w:p>
    <w:p>
      <w:pPr>
        <w:spacing w:after="80"/>
      </w:pPr>
      <w:r>
        <w:rPr/>
        <w:t xml:space="preserve">[ФИО полностью]</w:t>
      </w:r>
    </w:p>
    <w:p>
      <w:pPr>
        <w:spacing w:after="80"/>
      </w:pPr>
      <w:r>
        <w:rPr/>
        <w:t xml:space="preserve">Адрес для корреспонденции: [индекс, город, улица, дом, офис]</w:t>
      </w:r>
    </w:p>
    <w:p>
      <w:pPr>
        <w:spacing w:after="80"/>
      </w:pPr>
      <w:r>
        <w:rPr/>
        <w:t xml:space="preserve">Член [наименование саморегулируемой организации]</w:t>
      </w:r>
    </w:p>
    <w:p/>
    <w:p/>
    <w:p>
      <w:pPr>
        <w:spacing w:after="80"/>
      </w:pPr>
      <w:r>
        <w:rPr/>
        <w:t xml:space="preserve">ЖАЛОБА</w:t>
      </w:r>
    </w:p>
    <w:p>
      <w:pPr>
        <w:spacing w:after="80"/>
      </w:pPr>
      <w:r>
        <w:rPr/>
        <w:t xml:space="preserve">на бездействие арбитражного управляющего, выразившееся в нарушении очередности погашения текущих платежей по заработной плате</w:t>
      </w:r>
    </w:p>
    <w:p/>
    <w:p/>
    <w:p>
      <w:pPr>
        <w:spacing w:after="80"/>
      </w:pPr>
      <w:r>
        <w:rPr/>
        <w:t xml:space="preserve">Решением [наименование арбитражного суда] от [дата] по делу № [номер дела] [наименование должника] признан несостоятельным (банкротом), в отношении него открыто конкурсное производство (либо иная применимая процедура). Конкурсным управляющим утвержден [ФИО арбитражного управляющего].</w:t>
      </w:r>
    </w:p>
    <w:p/>
    <w:p>
      <w:pPr>
        <w:spacing w:after="80"/>
      </w:pPr>
      <w:r>
        <w:rPr/>
        <w:t xml:space="preserve">Я, [ФИО заявителя], осуществлял трудовую деятельность в [наименование должника] в должности [наименование должности] на основании трудового договора от [дата] № [номер договора].</w:t>
      </w:r>
    </w:p>
    <w:p/>
    <w:p>
      <w:pPr>
        <w:spacing w:after="80"/>
      </w:pPr>
      <w:r>
        <w:rPr/>
        <w:t xml:space="preserve">За период с [дата начала периода] по [дата окончания периода] мне начислена, но не выплачена заработная плата в размере [сумма цифрами] ([сумма прописью]) рублей, что подтверждается [указать подтверждающие документы: расчетными листками, справкой о задолженности, судебным приказом, решением суда и т.д.].</w:t>
      </w:r>
    </w:p>
    <w:p/>
    <w:p>
      <w:pPr>
        <w:spacing w:after="80"/>
      </w:pPr>
      <w:r>
        <w:rPr/>
        <w:t xml:space="preserve">Указанная задолженность по заработной плате возникла после даты принятия заявления о признании должника банкротом (дата принятия заявления: [дата]), в связи с чем в силу пункта 1 статьи 5 Федерального закона от 26.10.2002 № 127-ФЗ «О несостоятельности (банкротстве)» (далее – Закон о банкротстве) относится к текущим платежам.</w:t>
      </w:r>
    </w:p>
    <w:p/>
    <w:p>
      <w:pPr>
        <w:spacing w:after="80"/>
      </w:pPr>
      <w:r>
        <w:rPr/>
        <w:t xml:space="preserve">В соответствии с абзацем третьим пункта 2 статьи 134 Закона о банкротстве требования об оплате труда лиц, работающих или работавших по трудовому договору, подлежат удовлетворению во вторую очередь текущих платежей.</w:t>
      </w:r>
    </w:p>
    <w:p/>
    <w:p>
      <w:pPr>
        <w:spacing w:after="80"/>
      </w:pPr>
      <w:r>
        <w:rPr/>
        <w:t xml:space="preserve">Однако до настоящего времени причитающаяся мне заработная плата арбитражным управляющим не выплачена. При этом, согласно имеющейся у меня информации (либо: согласно отчету арбитражного управляющего от [дата], выписке по счету должника, иным сведениям), в указанный период арбитражным управляющим производилось погашение текущих платежей последующих очередей, а именно: [указать, какие платежи погашались с нарушением очередности, например: оплата услуг привлеченных специалистов, эксплуатационные платежи, налоги и т.д.], что свидетельствует о нарушении установленной законом очередности.</w:t>
      </w:r>
    </w:p>
    <w:p/>
    <w:p>
      <w:pPr>
        <w:spacing w:after="80"/>
      </w:pPr>
      <w:r>
        <w:rPr/>
        <w:t xml:space="preserve">Бездействие арбитражного управляющего, выразившееся в длительном неисполнении обязанности по выплате текущей заработной платы при наличии денежных средств и одновременном погашении требований кредиторов по текущим платежам последующих очередей, является незаконным, нарушает мои права и законные интересы как работника, а также положения пункта 4 статьи 20.3, статьи 134 Закона о банкротстве.</w:t>
      </w:r>
    </w:p>
    <w:p/>
    <w:p>
      <w:pPr>
        <w:spacing w:after="80"/>
      </w:pPr>
      <w:r>
        <w:rPr/>
        <w:t xml:space="preserve">На основании изложенного, руководствуясь статьей 60 Федерального закона «О несостоятельности (банкротстве)», статьями 125, 126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Признать незаконным бездействие арбитражного управляющего [ФИО арбитражного управляющего], выразившееся в нарушении очередности погашения текущих платежей по заработной плате перед [ФИО заявителя] в рамках дела № [номер дела] о банкротстве [наименование должника].</w:t>
      </w:r>
    </w:p>
    <w:p>
      <w:pPr>
        <w:spacing w:after="80"/>
      </w:pPr>
      <w:r>
        <w:rPr/>
        <w:t xml:space="preserve">2. Обязать арбитражного управляющего [ФИО арбитражного управляющего] произвести выплату текущей задолженности по заработной плате в размере [сумма цифрами] ([сумма прописью]) рублей с соблюдением очередности, установленной пунктом 2 статьи 134 Закона о банкротстве.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трудового договора (или трудовой книжки) на [количество] л.</w:t>
      </w:r>
    </w:p>
    <w:p>
      <w:pPr>
        <w:spacing w:after="80"/>
      </w:pPr>
      <w:r>
        <w:rPr/>
        <w:t xml:space="preserve">2. Копии документов, подтверждающих размер задолженности по заработной плате, на [количество] л.</w:t>
      </w:r>
    </w:p>
    <w:p>
      <w:pPr>
        <w:spacing w:after="80"/>
      </w:pPr>
      <w:r>
        <w:rPr/>
        <w:t xml:space="preserve">3. Копия судебного акта о введении процедуры банкротства и утверждении арбитражного управляющего (при наличии) на [количество] л.</w:t>
      </w:r>
    </w:p>
    <w:p>
      <w:pPr>
        <w:spacing w:after="80"/>
      </w:pPr>
      <w:r>
        <w:rPr/>
        <w:t xml:space="preserve">4. Копии документов, подтверждающих нарушение очередности (выписки, отчеты, ответы управляющего и т.д.), на [количество] л.</w:t>
      </w:r>
    </w:p>
    <w:p>
      <w:pPr>
        <w:spacing w:after="80"/>
      </w:pPr>
      <w:r>
        <w:rPr/>
        <w:t xml:space="preserve">5. Копия жалобы и приложенных к ней документов для арбитражного управляющего.</w:t>
      </w:r>
    </w:p>
    <w:p>
      <w:pPr>
        <w:spacing w:after="80"/>
      </w:pPr>
      <w:r>
        <w:rPr/>
        <w:t xml:space="preserve">6. Копия жалобы и приложенных к ней документов для саморегулируемой организации.</w:t>
      </w:r>
    </w:p>
    <w:p>
      <w:pPr>
        <w:spacing w:after="80"/>
      </w:pPr>
      <w:r>
        <w:rPr/>
        <w:t xml:space="preserve">7. Копия жалобы и приложенных к ней документов для органа по контролю (надзору) (Росреестр).</w:t>
      </w:r>
    </w:p>
    <w:p/>
    <w:p/>
    <w:p>
      <w:pPr>
        <w:spacing w:after="80"/>
      </w:pPr>
      <w:r>
        <w:rPr/>
        <w:t xml:space="preserve">[дата]                                                           [подпись] / [расшифровка подписи]</w:t>
      </w:r>
    </w:p>
    <w:p/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2026-05-03T10:01:09+03:00</dcterms:created>
  <dcterms:modified xsi:type="dcterms:W3CDTF">2026-05-03T10:01:09+03:00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