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C5D2" w14:textId="77777777" w:rsidR="00914C9B" w:rsidRDefault="00914C9B" w:rsidP="00914C9B">
      <w:r>
        <w:t>ЧЕК-ЛИСТ: СТАНДАРТНАЯ ЛИКВИДАЦИЯ ООО (ПОШАГОВО)</w:t>
      </w:r>
    </w:p>
    <w:p w14:paraId="4856E873" w14:textId="77777777" w:rsidR="00914C9B" w:rsidRDefault="00914C9B" w:rsidP="00914C9B"/>
    <w:p w14:paraId="4920517A" w14:textId="77777777" w:rsidR="00914C9B" w:rsidRDefault="00914C9B" w:rsidP="00914C9B">
      <w:r>
        <w:t>Этап 1. Собрание учредителей</w:t>
      </w:r>
    </w:p>
    <w:p w14:paraId="77E29D05" w14:textId="77777777" w:rsidR="00914C9B" w:rsidRDefault="00914C9B" w:rsidP="00914C9B">
      <w:proofErr w:type="gramStart"/>
      <w:r>
        <w:t>[ ]</w:t>
      </w:r>
      <w:proofErr w:type="gramEnd"/>
      <w:r>
        <w:t xml:space="preserve"> Провести собрание</w:t>
      </w:r>
    </w:p>
    <w:p w14:paraId="4BAEB1A4" w14:textId="77777777" w:rsidR="00914C9B" w:rsidRDefault="00914C9B" w:rsidP="00914C9B">
      <w:proofErr w:type="gramStart"/>
      <w:r>
        <w:t>[ ]</w:t>
      </w:r>
      <w:proofErr w:type="gramEnd"/>
      <w:r>
        <w:t xml:space="preserve"> Зафиксировать решение в протоколе (дата, место, причины, срок — до 1 года)</w:t>
      </w:r>
    </w:p>
    <w:p w14:paraId="07E1BEEB" w14:textId="77777777" w:rsidR="00914C9B" w:rsidRDefault="00914C9B" w:rsidP="00914C9B">
      <w:proofErr w:type="gramStart"/>
      <w:r>
        <w:t>[ ]</w:t>
      </w:r>
      <w:proofErr w:type="gramEnd"/>
      <w:r>
        <w:t xml:space="preserve"> Заверить протокол у нотариуса (если не указано иное в уставе)</w:t>
      </w:r>
    </w:p>
    <w:p w14:paraId="7A65E4C8" w14:textId="77777777" w:rsidR="00914C9B" w:rsidRDefault="00914C9B" w:rsidP="00914C9B"/>
    <w:p w14:paraId="3206BB54" w14:textId="77777777" w:rsidR="00914C9B" w:rsidRDefault="00914C9B" w:rsidP="00914C9B">
      <w:r>
        <w:t>Этап 2. Заявление в ФНС</w:t>
      </w:r>
    </w:p>
    <w:p w14:paraId="474D43EE" w14:textId="77777777" w:rsidR="00914C9B" w:rsidRDefault="00914C9B" w:rsidP="00914C9B">
      <w:proofErr w:type="gramStart"/>
      <w:r>
        <w:t>[ ]</w:t>
      </w:r>
      <w:proofErr w:type="gramEnd"/>
      <w:r>
        <w:t xml:space="preserve"> Составить заявление по форме Р150016</w:t>
      </w:r>
    </w:p>
    <w:p w14:paraId="7A33E70F" w14:textId="77777777" w:rsidR="00914C9B" w:rsidRDefault="00914C9B" w:rsidP="00914C9B">
      <w:proofErr w:type="gramStart"/>
      <w:r>
        <w:t>[ ]</w:t>
      </w:r>
      <w:proofErr w:type="gramEnd"/>
      <w:r>
        <w:t xml:space="preserve"> Заверить у нотариуса</w:t>
      </w:r>
    </w:p>
    <w:p w14:paraId="34343657" w14:textId="77777777" w:rsidR="00914C9B" w:rsidRDefault="00914C9B" w:rsidP="00914C9B">
      <w:proofErr w:type="gramStart"/>
      <w:r>
        <w:t>[ ]</w:t>
      </w:r>
      <w:proofErr w:type="gramEnd"/>
      <w:r>
        <w:t xml:space="preserve"> Подать в налоговую в течение 3 дней после собрания (иначе штраф 3000 ₽)</w:t>
      </w:r>
    </w:p>
    <w:p w14:paraId="5215863D" w14:textId="77777777" w:rsidR="00914C9B" w:rsidRDefault="00914C9B" w:rsidP="00914C9B"/>
    <w:p w14:paraId="1ECBBBD0" w14:textId="77777777" w:rsidR="00914C9B" w:rsidRDefault="00914C9B" w:rsidP="00914C9B">
      <w:r>
        <w:t>Этап 3. Публикация в СМИ</w:t>
      </w:r>
    </w:p>
    <w:p w14:paraId="08F0D263" w14:textId="77777777" w:rsidR="00914C9B" w:rsidRDefault="00914C9B" w:rsidP="00914C9B">
      <w:proofErr w:type="gramStart"/>
      <w:r>
        <w:t>[ ]</w:t>
      </w:r>
      <w:proofErr w:type="gramEnd"/>
      <w:r>
        <w:t xml:space="preserve"> Опубликовать информацию в «Вестнике государственной регистрации» (платно)</w:t>
      </w:r>
    </w:p>
    <w:p w14:paraId="19C3DFCE" w14:textId="77777777" w:rsidR="00914C9B" w:rsidRDefault="00914C9B" w:rsidP="00914C9B"/>
    <w:p w14:paraId="0A6DB263" w14:textId="77777777" w:rsidR="00914C9B" w:rsidRDefault="00914C9B" w:rsidP="00914C9B">
      <w:r>
        <w:t>Этап 4. Уведомление кредиторов</w:t>
      </w:r>
    </w:p>
    <w:p w14:paraId="2D613D8F" w14:textId="77777777" w:rsidR="00914C9B" w:rsidRDefault="00914C9B" w:rsidP="00914C9B">
      <w:proofErr w:type="gramStart"/>
      <w:r>
        <w:t>[ ]</w:t>
      </w:r>
      <w:proofErr w:type="gramEnd"/>
      <w:r>
        <w:t xml:space="preserve"> Уведомить письменно до даты публикации</w:t>
      </w:r>
    </w:p>
    <w:p w14:paraId="06835644" w14:textId="77777777" w:rsidR="00914C9B" w:rsidRDefault="00914C9B" w:rsidP="00914C9B">
      <w:proofErr w:type="gramStart"/>
      <w:r>
        <w:t>[ ]</w:t>
      </w:r>
      <w:proofErr w:type="gramEnd"/>
      <w:r>
        <w:t xml:space="preserve"> Кредиторы вправе заявить требования в течение 2 месяцев</w:t>
      </w:r>
    </w:p>
    <w:p w14:paraId="779134D5" w14:textId="77777777" w:rsidR="00914C9B" w:rsidRDefault="00914C9B" w:rsidP="00914C9B"/>
    <w:p w14:paraId="18A4D02F" w14:textId="77777777" w:rsidR="00914C9B" w:rsidRDefault="00914C9B" w:rsidP="00914C9B">
      <w:r>
        <w:t>Этап 5. Увольнение работников</w:t>
      </w:r>
    </w:p>
    <w:p w14:paraId="05D357D8" w14:textId="77777777" w:rsidR="00914C9B" w:rsidRDefault="00914C9B" w:rsidP="00914C9B">
      <w:proofErr w:type="gramStart"/>
      <w:r>
        <w:t>[ ]</w:t>
      </w:r>
      <w:proofErr w:type="gramEnd"/>
      <w:r>
        <w:t xml:space="preserve"> Уведомить сотрудников за 2 месяца</w:t>
      </w:r>
    </w:p>
    <w:p w14:paraId="17DDB8DC" w14:textId="77777777" w:rsidR="00914C9B" w:rsidRDefault="00914C9B" w:rsidP="00914C9B">
      <w:proofErr w:type="gramStart"/>
      <w:r>
        <w:t>[ ]</w:t>
      </w:r>
      <w:proofErr w:type="gramEnd"/>
      <w:r>
        <w:t xml:space="preserve"> Уведомить службу занятости</w:t>
      </w:r>
    </w:p>
    <w:p w14:paraId="30099D06" w14:textId="77777777" w:rsidR="00914C9B" w:rsidRDefault="00914C9B" w:rsidP="00914C9B">
      <w:proofErr w:type="gramStart"/>
      <w:r>
        <w:t>[ ]</w:t>
      </w:r>
      <w:proofErr w:type="gramEnd"/>
      <w:r>
        <w:t xml:space="preserve"> Выплатить пособия и компенсации</w:t>
      </w:r>
    </w:p>
    <w:p w14:paraId="7BD9C57E" w14:textId="77777777" w:rsidR="00914C9B" w:rsidRDefault="00914C9B" w:rsidP="00914C9B">
      <w:proofErr w:type="gramStart"/>
      <w:r>
        <w:t>[ ]</w:t>
      </w:r>
      <w:proofErr w:type="gramEnd"/>
      <w:r>
        <w:t xml:space="preserve"> Подать отчетность по зарплате в ФНС</w:t>
      </w:r>
    </w:p>
    <w:p w14:paraId="6C7A7C90" w14:textId="77777777" w:rsidR="00914C9B" w:rsidRDefault="00914C9B" w:rsidP="00914C9B"/>
    <w:p w14:paraId="3209A204" w14:textId="77777777" w:rsidR="00914C9B" w:rsidRDefault="00914C9B" w:rsidP="00914C9B">
      <w:r>
        <w:t>Этап 6. Расчеты с кредиторами</w:t>
      </w:r>
    </w:p>
    <w:p w14:paraId="3699371D" w14:textId="77777777" w:rsidR="00914C9B" w:rsidRDefault="00914C9B" w:rsidP="00914C9B">
      <w:proofErr w:type="gramStart"/>
      <w:r>
        <w:t>[ ]</w:t>
      </w:r>
      <w:proofErr w:type="gramEnd"/>
      <w:r>
        <w:t xml:space="preserve"> Погасить долги за счет средств на расчетном счете</w:t>
      </w:r>
    </w:p>
    <w:p w14:paraId="2EE42E33" w14:textId="77777777" w:rsidR="00914C9B" w:rsidRDefault="00914C9B" w:rsidP="00914C9B">
      <w:proofErr w:type="gramStart"/>
      <w:r>
        <w:t>[ ]</w:t>
      </w:r>
      <w:proofErr w:type="gramEnd"/>
      <w:r>
        <w:t xml:space="preserve"> При недостатке средств — продать имущество через торги</w:t>
      </w:r>
    </w:p>
    <w:p w14:paraId="02CD2C21" w14:textId="77777777" w:rsidR="00914C9B" w:rsidRDefault="00914C9B" w:rsidP="00914C9B">
      <w:proofErr w:type="gramStart"/>
      <w:r>
        <w:t>[ ]</w:t>
      </w:r>
      <w:proofErr w:type="gramEnd"/>
      <w:r>
        <w:t xml:space="preserve"> Если средств все равно не хватает — инициировать банкротство</w:t>
      </w:r>
    </w:p>
    <w:p w14:paraId="14229A0D" w14:textId="77777777" w:rsidR="00914C9B" w:rsidRDefault="00914C9B" w:rsidP="00914C9B"/>
    <w:p w14:paraId="0E7C90B6" w14:textId="77777777" w:rsidR="00914C9B" w:rsidRDefault="00914C9B" w:rsidP="00914C9B">
      <w:r>
        <w:t>Этап 7. Закрытие счетов и кассы</w:t>
      </w:r>
    </w:p>
    <w:p w14:paraId="5BC85222" w14:textId="77777777" w:rsidR="00914C9B" w:rsidRDefault="00914C9B" w:rsidP="00914C9B">
      <w:proofErr w:type="gramStart"/>
      <w:r>
        <w:t>[ ]</w:t>
      </w:r>
      <w:proofErr w:type="gramEnd"/>
      <w:r>
        <w:t xml:space="preserve"> Снять онлайн-кассу с учета</w:t>
      </w:r>
    </w:p>
    <w:p w14:paraId="2F03CF26" w14:textId="77777777" w:rsidR="00914C9B" w:rsidRDefault="00914C9B" w:rsidP="00914C9B">
      <w:proofErr w:type="gramStart"/>
      <w:r>
        <w:t>[ ]</w:t>
      </w:r>
      <w:proofErr w:type="gramEnd"/>
      <w:r>
        <w:t xml:space="preserve"> Закрыть расчетный счет</w:t>
      </w:r>
    </w:p>
    <w:p w14:paraId="402EB4C1" w14:textId="77777777" w:rsidR="00914C9B" w:rsidRDefault="00914C9B" w:rsidP="00914C9B">
      <w:proofErr w:type="gramStart"/>
      <w:r>
        <w:t>[ ]</w:t>
      </w:r>
      <w:proofErr w:type="gramEnd"/>
      <w:r>
        <w:t xml:space="preserve"> Уничтожить печать</w:t>
      </w:r>
    </w:p>
    <w:p w14:paraId="5AD922AF" w14:textId="77777777" w:rsidR="00914C9B" w:rsidRDefault="00914C9B" w:rsidP="00914C9B"/>
    <w:p w14:paraId="571473DB" w14:textId="77777777" w:rsidR="00914C9B" w:rsidRDefault="00914C9B" w:rsidP="00914C9B">
      <w:r>
        <w:t>Этап 8. Промежуточный ликвидационный баланс</w:t>
      </w:r>
    </w:p>
    <w:p w14:paraId="46AD820F" w14:textId="77777777" w:rsidR="00914C9B" w:rsidRDefault="00914C9B" w:rsidP="00914C9B">
      <w:proofErr w:type="gramStart"/>
      <w:r>
        <w:t>[ ]</w:t>
      </w:r>
      <w:proofErr w:type="gramEnd"/>
      <w:r>
        <w:t xml:space="preserve"> Составить и утвердить (через 2 месяца после публикации)</w:t>
      </w:r>
    </w:p>
    <w:p w14:paraId="096349B3" w14:textId="77777777" w:rsidR="00914C9B" w:rsidRDefault="00914C9B" w:rsidP="00914C9B"/>
    <w:p w14:paraId="410F201C" w14:textId="77777777" w:rsidR="00914C9B" w:rsidRDefault="00914C9B" w:rsidP="00914C9B">
      <w:r>
        <w:t>Этап 9. Окончательный ликвидационный баланс</w:t>
      </w:r>
    </w:p>
    <w:p w14:paraId="7C4FA1F8" w14:textId="77777777" w:rsidR="00914C9B" w:rsidRDefault="00914C9B" w:rsidP="00914C9B">
      <w:proofErr w:type="gramStart"/>
      <w:r>
        <w:t>[ ]</w:t>
      </w:r>
      <w:proofErr w:type="gramEnd"/>
      <w:r>
        <w:t xml:space="preserve"> Составить и утвердить</w:t>
      </w:r>
    </w:p>
    <w:p w14:paraId="16059218" w14:textId="77777777" w:rsidR="00914C9B" w:rsidRDefault="00914C9B" w:rsidP="00914C9B">
      <w:proofErr w:type="gramStart"/>
      <w:r>
        <w:t>[ ]</w:t>
      </w:r>
      <w:proofErr w:type="gramEnd"/>
      <w:r>
        <w:t xml:space="preserve"> Подать в ФНС с заявлением, протоколом и копией публикации</w:t>
      </w:r>
    </w:p>
    <w:p w14:paraId="6EC264E1" w14:textId="77777777" w:rsidR="00914C9B" w:rsidRDefault="00914C9B" w:rsidP="00914C9B"/>
    <w:p w14:paraId="32A4F47D" w14:textId="77777777" w:rsidR="00914C9B" w:rsidRDefault="00914C9B" w:rsidP="00914C9B">
      <w:r>
        <w:t>Этап 10. Отчетность</w:t>
      </w:r>
    </w:p>
    <w:p w14:paraId="7D4436B3" w14:textId="77777777" w:rsidR="00914C9B" w:rsidRDefault="00914C9B" w:rsidP="00914C9B">
      <w:proofErr w:type="gramStart"/>
      <w:r>
        <w:t>[ ]</w:t>
      </w:r>
      <w:proofErr w:type="gramEnd"/>
      <w:r>
        <w:t xml:space="preserve"> Подать сведения о работниках в СФР (в течение месяца)</w:t>
      </w:r>
    </w:p>
    <w:p w14:paraId="3CF36252" w14:textId="77777777" w:rsidR="00914C9B" w:rsidRDefault="00914C9B" w:rsidP="00914C9B">
      <w:proofErr w:type="gramStart"/>
      <w:r>
        <w:t>[ ]</w:t>
      </w:r>
      <w:proofErr w:type="gramEnd"/>
      <w:r>
        <w:t xml:space="preserve"> Подать декларацию 6-НДФЛ в ФНС</w:t>
      </w:r>
    </w:p>
    <w:p w14:paraId="600FAFD7" w14:textId="77777777" w:rsidR="00914C9B" w:rsidRDefault="00914C9B" w:rsidP="00914C9B"/>
    <w:p w14:paraId="54D9B2F5" w14:textId="77777777" w:rsidR="00914C9B" w:rsidRDefault="00914C9B" w:rsidP="00914C9B">
      <w:r>
        <w:t>Этап 11. Регистрация в ФНС</w:t>
      </w:r>
    </w:p>
    <w:p w14:paraId="3EB33167" w14:textId="77777777" w:rsidR="00914C9B" w:rsidRDefault="00914C9B" w:rsidP="00914C9B">
      <w:proofErr w:type="gramStart"/>
      <w:r>
        <w:t>[ ]</w:t>
      </w:r>
      <w:proofErr w:type="gramEnd"/>
      <w:r>
        <w:t xml:space="preserve"> Уплатить госпошлину — 800 рублей</w:t>
      </w:r>
    </w:p>
    <w:p w14:paraId="7B7B126F" w14:textId="77777777" w:rsidR="00914C9B" w:rsidRDefault="00914C9B" w:rsidP="00914C9B">
      <w:proofErr w:type="gramStart"/>
      <w:r>
        <w:t>[ ]</w:t>
      </w:r>
      <w:proofErr w:type="gramEnd"/>
      <w:r>
        <w:t xml:space="preserve"> Подать отчеты по налогам, баланс, заявление</w:t>
      </w:r>
    </w:p>
    <w:p w14:paraId="3B7F1A3F" w14:textId="77777777" w:rsidR="00914C9B" w:rsidRDefault="00914C9B" w:rsidP="00914C9B">
      <w:proofErr w:type="gramStart"/>
      <w:r>
        <w:t>[ ]</w:t>
      </w:r>
      <w:proofErr w:type="gramEnd"/>
      <w:r>
        <w:t xml:space="preserve"> Получить уведомление о снятии с учета (через 5 дней)</w:t>
      </w:r>
    </w:p>
    <w:p w14:paraId="161EA859" w14:textId="77777777" w:rsidR="00914C9B" w:rsidRDefault="00914C9B" w:rsidP="00914C9B"/>
    <w:p w14:paraId="312D206C" w14:textId="77777777" w:rsidR="00914C9B" w:rsidRDefault="00914C9B" w:rsidP="00914C9B">
      <w:r>
        <w:t>Этап 12. Проверка</w:t>
      </w:r>
    </w:p>
    <w:p w14:paraId="1F15BE81" w14:textId="2B418AA7" w:rsidR="00297280" w:rsidRPr="00914C9B" w:rsidRDefault="00914C9B" w:rsidP="00914C9B">
      <w:r>
        <w:t>[ ] Проверить статус предприятия на сайте ФНС (ЕГРЮЛ)</w:t>
      </w:r>
    </w:p>
    <w:sectPr w:rsidR="00297280" w:rsidRPr="0091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3B3207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2026-04-07T09:40:00Z</dcterms:created>
  <dcterms:modified xsi:type="dcterms:W3CDTF">2026-04-07T09:40:00Z</dcterms:modified>
</cp:coreProperties>
</file>