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96B" w:rsidRDefault="009F496B" w:rsidP="009F496B">
      <w:r>
        <w:t xml:space="preserve">                ПЕРЕЧЕНЬ ИМУЩЕСТВА, НА КОТОРОЕ НЕ МОЖЕТ БЫТЬ ОБРАЩЕНО ВЗЫСКАНИЕ</w:t>
      </w:r>
    </w:p>
    <w:p w:rsidR="009F496B" w:rsidRDefault="009F496B" w:rsidP="009F496B">
      <w:r>
        <w:t xml:space="preserve">                         (Ст. 446 ГПК РФ и Ст. 101 ФЗ-229)</w:t>
      </w:r>
    </w:p>
    <w:p w:rsidR="009F496B" w:rsidRDefault="009F496B" w:rsidP="009F496B"/>
    <w:p w:rsidR="009F496B" w:rsidRDefault="009F496B" w:rsidP="009F496B">
      <w:r>
        <w:t>Если это имущество попало в опись, срочно укажите на это приставу!</w:t>
      </w:r>
    </w:p>
    <w:p w:rsidR="009F496B" w:rsidRDefault="009F496B" w:rsidP="009F496B"/>
    <w:p w:rsidR="009F496B" w:rsidRDefault="009F496B" w:rsidP="009F496B">
      <w:r>
        <w:t>1. ЕДИНСТВЕННОЕ ЖИЛЬЕ:</w:t>
      </w:r>
    </w:p>
    <w:p w:rsidR="009F496B" w:rsidRDefault="009F496B" w:rsidP="009F496B">
      <w:r>
        <w:t xml:space="preserve">   - Квартира или дом, если это единственное пригодное для проживания</w:t>
      </w:r>
    </w:p>
    <w:p w:rsidR="009F496B" w:rsidRDefault="009F496B" w:rsidP="009F496B">
      <w:r>
        <w:t xml:space="preserve">     помещение (и оно не в ипотеке).</w:t>
      </w:r>
    </w:p>
    <w:p w:rsidR="009F496B" w:rsidRDefault="009F496B" w:rsidP="009F496B"/>
    <w:p w:rsidR="009F496B" w:rsidRDefault="009F496B" w:rsidP="009F496B">
      <w:r>
        <w:t>2. ЗЕМЕЛЬНЫЙ УЧАСТОК:</w:t>
      </w:r>
    </w:p>
    <w:p w:rsidR="009F496B" w:rsidRDefault="009F496B" w:rsidP="009F496B">
      <w:r>
        <w:t xml:space="preserve">   - На котором расположено единственное жилье.</w:t>
      </w:r>
    </w:p>
    <w:p w:rsidR="009F496B" w:rsidRDefault="009F496B" w:rsidP="009F496B"/>
    <w:p w:rsidR="009F496B" w:rsidRDefault="009F496B" w:rsidP="009F496B">
      <w:r>
        <w:t>3. ЛИЧНЫЕ ВЕЩИ И ПРЕДМЕТЫ ДОМАШНЕГО ОБИХОДА:</w:t>
      </w:r>
    </w:p>
    <w:p w:rsidR="009F496B" w:rsidRDefault="009F496B" w:rsidP="009F496B">
      <w:r>
        <w:t xml:space="preserve">   - Одежда, обувь (кроме драгоценностей и предметов роскоши).</w:t>
      </w:r>
    </w:p>
    <w:p w:rsidR="009F496B" w:rsidRDefault="009F496B" w:rsidP="009F496B">
      <w:r>
        <w:t xml:space="preserve">   - Мебель, необходимая для жизни (кровать, стол, стулья).</w:t>
      </w:r>
    </w:p>
    <w:p w:rsidR="009F496B" w:rsidRDefault="009F496B" w:rsidP="009F496B">
      <w:r>
        <w:t xml:space="preserve">   - Бытовая техника в единственном экземпляре (холодильник, плита), без</w:t>
      </w:r>
    </w:p>
    <w:p w:rsidR="009F496B" w:rsidRDefault="009F496B" w:rsidP="009F496B">
      <w:r>
        <w:t xml:space="preserve">     которой невозможно приготовить/хранить еду.</w:t>
      </w:r>
    </w:p>
    <w:p w:rsidR="009F496B" w:rsidRDefault="009F496B" w:rsidP="009F496B"/>
    <w:p w:rsidR="009F496B" w:rsidRDefault="009F496B" w:rsidP="009F496B">
      <w:r>
        <w:t>4. ПРОДУКТЫ ПИТАНИЯ И ДЕНЬГИ:</w:t>
      </w:r>
    </w:p>
    <w:p w:rsidR="009F496B" w:rsidRDefault="009F496B" w:rsidP="009F496B">
      <w:r>
        <w:t xml:space="preserve">   - Продукты питания и деньги на общую сумму не менее прожиточного минимума</w:t>
      </w:r>
    </w:p>
    <w:p w:rsidR="009F496B" w:rsidRDefault="009F496B" w:rsidP="009F496B">
      <w:r>
        <w:t xml:space="preserve">     (на самого должника и его иждивенцев).</w:t>
      </w:r>
    </w:p>
    <w:p w:rsidR="009F496B" w:rsidRDefault="009F496B" w:rsidP="009F496B"/>
    <w:p w:rsidR="009F496B" w:rsidRDefault="009F496B" w:rsidP="009F496B">
      <w:r>
        <w:t>5. ИМУЩЕСТВО ДЛЯ РАБОТЫ:</w:t>
      </w:r>
    </w:p>
    <w:p w:rsidR="009F496B" w:rsidRDefault="009F496B" w:rsidP="009F496B">
      <w:r>
        <w:t xml:space="preserve">   - Предметы, необходимые для профессиональных занятий, стоимостью до</w:t>
      </w:r>
    </w:p>
    <w:p w:rsidR="009F496B" w:rsidRDefault="009F496B" w:rsidP="009F496B">
      <w:r>
        <w:t xml:space="preserve">     10 000 рублей (например, инструменты, если вы строитель).</w:t>
      </w:r>
    </w:p>
    <w:p w:rsidR="009F496B" w:rsidRDefault="009F496B" w:rsidP="009F496B"/>
    <w:p w:rsidR="009F496B" w:rsidRDefault="009F496B" w:rsidP="009F496B">
      <w:r>
        <w:t>6. ДОМАШНИЕ ЖИВОТНЫЕ:</w:t>
      </w:r>
    </w:p>
    <w:p w:rsidR="009F496B" w:rsidRDefault="009F496B" w:rsidP="009F496B">
      <w:r>
        <w:t xml:space="preserve">   - Скот, кролики, птица, пчелы, используемые не для предпринимательской</w:t>
      </w:r>
    </w:p>
    <w:p w:rsidR="009F496B" w:rsidRDefault="009F496B" w:rsidP="009F496B">
      <w:r>
        <w:t xml:space="preserve">     деятельности, а для личных нужд (а также корм для них).</w:t>
      </w:r>
    </w:p>
    <w:p w:rsidR="009F496B" w:rsidRDefault="009F496B" w:rsidP="009F496B"/>
    <w:p w:rsidR="009F496B" w:rsidRDefault="009F496B" w:rsidP="009F496B">
      <w:r>
        <w:t>7. ТРАНСПОРТ ДЛЯ ИНВАЛИДОВ:</w:t>
      </w:r>
    </w:p>
    <w:p w:rsidR="009F496B" w:rsidRDefault="009F496B" w:rsidP="009F496B">
      <w:r>
        <w:t xml:space="preserve">   - Автомобиль или коляска, необходимые инвалиду.</w:t>
      </w:r>
    </w:p>
    <w:p w:rsidR="009F496B" w:rsidRDefault="009F496B" w:rsidP="009F496B"/>
    <w:p w:rsidR="009F496B" w:rsidRDefault="009F496B" w:rsidP="009F496B">
      <w:r>
        <w:t>8. ГОСУДАРСТВЕННЫЕ НАГРАДЫ:</w:t>
      </w:r>
    </w:p>
    <w:p w:rsidR="009F496B" w:rsidRDefault="009F496B" w:rsidP="009F496B">
      <w:r>
        <w:t xml:space="preserve">   - Ордена, медали, почетные знаки должника.</w:t>
      </w:r>
    </w:p>
    <w:p w:rsidR="009F496B" w:rsidRDefault="009F496B" w:rsidP="009F496B"/>
    <w:p w:rsidR="009F496B" w:rsidRDefault="009F496B" w:rsidP="009F496B">
      <w:r>
        <w:t>ЕСЛИ ПРИСТАВ ВКЛЮЧИЛ ТАКОЕ ИМУЩЕСТВО В ОПИСЬ, НЕМЕДЛЕННО ПИШИТЕ ЗАЯВЛЕНИЕ</w:t>
      </w:r>
    </w:p>
    <w:p w:rsidR="000A0541" w:rsidRPr="009F496B" w:rsidRDefault="009F496B" w:rsidP="009F496B">
      <w:r>
        <w:t>ОБ ИСКЛЮЧЕНИИ ИМУЩЕСТВА ИЗ ОПИСИ (АКТА АРЕСТА)!</w:t>
      </w:r>
    </w:p>
    <w:sectPr w:rsidR="000A0541" w:rsidRPr="009F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A0541"/>
    <w:rsid w:val="009F496B"/>
    <w:rsid w:val="00AE2CFF"/>
    <w:rsid w:val="00F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8713FC-BE91-1C43-A4CC-6289BA2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2026-03-06T08:55:00Z</dcterms:created>
  <dcterms:modified xsi:type="dcterms:W3CDTF">2026-03-06T08:55:00Z</dcterms:modified>
</cp:coreProperties>
</file>