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Жигулевский городской суд Самарской области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445359,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Жигулевск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Интернационалистов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 21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ИСТЕЦ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Компания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1234567890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КПП </w:t>
      </w:r>
      <w:r>
        <w:rPr>
          <w:rFonts w:ascii="Times New Roman" w:hAnsi="Times New Roman"/>
          <w:sz w:val="24"/>
          <w:szCs w:val="24"/>
          <w:rtl w:val="0"/>
          <w:lang w:val="ru-RU"/>
        </w:rPr>
        <w:t>121001001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90100101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>2323454567001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456789,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ОТВЕТЧИК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 Иван Иванович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123456,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23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Дело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2-38/</w:t>
      </w:r>
      <w:r>
        <w:rPr>
          <w:rFonts w:ascii="Times New Roman" w:hAnsi="Times New Roman"/>
          <w:sz w:val="24"/>
          <w:szCs w:val="24"/>
          <w:rtl w:val="0"/>
          <w:lang w:val="ru-RU"/>
        </w:rPr>
        <w:t>2022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ЗАЯВЛЕНИЕ 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возмещении судебных расходов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Компания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 подан иск о взыскании задолженности по договору займа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01.10.2018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543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Иванову Ивану Ивановичу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решению Жигулевского городского суда Самарской области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27.12.2019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делу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2-38/2020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Компания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было взыскано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121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с Иванова Ивана Ивановича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вступил в законную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01.02.2020.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судебного производства Обществом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Компания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были понесены расходы на оплату услуг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почтовые отправления и оформление нотариальной доверенности в общей сумме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32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876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о расходах прилагаются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РФ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которой состоялось решение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присуждает возместить с другой стороны все понесенные по делу судебные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руководствуясь положениями гражданского процессуального законодательства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ПРОСИМ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Взыскать с Иванова Ивана Ивановича в пользу Общества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Компания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судебные расходы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32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подтверждающие несение судебных расходов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квитанции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709" w:firstLine="0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