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5" w:rsidRDefault="00D91C85" w:rsidP="00D91C85">
      <w:pPr>
        <w:jc w:val="right"/>
      </w:pPr>
      <w:r>
        <w:t>В управляющую компанию ______________________</w:t>
      </w:r>
    </w:p>
    <w:p w:rsidR="00D91C85" w:rsidRDefault="00D91C85" w:rsidP="00D91C85">
      <w:pPr>
        <w:jc w:val="right"/>
      </w:pPr>
      <w:r w:rsidRPr="00D91C85">
        <w:rPr>
          <w:sz w:val="16"/>
          <w:szCs w:val="16"/>
        </w:rPr>
        <w:t xml:space="preserve"> (наименование и адрес)</w:t>
      </w:r>
      <w:r>
        <w:t xml:space="preserve"> </w:t>
      </w:r>
    </w:p>
    <w:p w:rsidR="00D91C85" w:rsidRDefault="00D91C85" w:rsidP="00D91C85">
      <w:pPr>
        <w:jc w:val="right"/>
      </w:pPr>
      <w:r>
        <w:t xml:space="preserve">от ____________________________________________, </w:t>
      </w:r>
    </w:p>
    <w:p w:rsidR="00D91C85" w:rsidRPr="00D91C85" w:rsidRDefault="00D91C85" w:rsidP="00D91C85">
      <w:pPr>
        <w:jc w:val="right"/>
        <w:rPr>
          <w:sz w:val="16"/>
          <w:szCs w:val="16"/>
        </w:rPr>
      </w:pPr>
      <w:r w:rsidRPr="00D91C85">
        <w:rPr>
          <w:sz w:val="16"/>
          <w:szCs w:val="16"/>
        </w:rPr>
        <w:t xml:space="preserve">(Ф.И.О. заявителя) </w:t>
      </w:r>
    </w:p>
    <w:p w:rsidR="00D91C85" w:rsidRDefault="00D91C85" w:rsidP="00D91C85">
      <w:pPr>
        <w:jc w:val="right"/>
      </w:pPr>
      <w:r>
        <w:t xml:space="preserve">проживающего по адресу: г._____________________, </w:t>
      </w:r>
    </w:p>
    <w:p w:rsidR="00D91C85" w:rsidRDefault="00D91C85" w:rsidP="00D91C85">
      <w:pPr>
        <w:jc w:val="right"/>
      </w:pPr>
      <w:r>
        <w:t>ул.________________________</w:t>
      </w:r>
      <w:r w:rsidRPr="00D91C85">
        <w:t>________</w:t>
      </w:r>
      <w:r>
        <w:t xml:space="preserve">___, д.______, </w:t>
      </w:r>
    </w:p>
    <w:p w:rsidR="00D91C85" w:rsidRDefault="00D91C85" w:rsidP="00D91C85">
      <w:pPr>
        <w:jc w:val="right"/>
      </w:pPr>
      <w:r>
        <w:t xml:space="preserve">кв._____, тел.: _________________________ </w:t>
      </w:r>
    </w:p>
    <w:p w:rsidR="00D91C85" w:rsidRDefault="00D91C85"/>
    <w:p w:rsidR="00D91C85" w:rsidRDefault="00D91C85"/>
    <w:p w:rsidR="00D91C85" w:rsidRPr="00D91C85" w:rsidRDefault="00D91C85" w:rsidP="00D91C85">
      <w:pPr>
        <w:jc w:val="center"/>
        <w:rPr>
          <w:b/>
        </w:rPr>
      </w:pPr>
      <w:r w:rsidRPr="00D91C85">
        <w:rPr>
          <w:b/>
        </w:rPr>
        <w:t>ПРЕТЕНЗИЯ</w:t>
      </w:r>
    </w:p>
    <w:p w:rsidR="00D91C85" w:rsidRDefault="00D91C85"/>
    <w:p w:rsidR="00D91C85" w:rsidRDefault="00D91C85">
      <w:r>
        <w:t>Просим привести в соответствие с</w:t>
      </w:r>
      <w:r>
        <w:t xml:space="preserve"> санитарными нормами и правила</w:t>
      </w:r>
      <w:r>
        <w:t>ми земельный участок, относящийся к многоквартирному дому №___ по ул.___________________, а именно – устран</w:t>
      </w:r>
      <w:r>
        <w:t>ить свалку, образованную______</w:t>
      </w:r>
      <w:r>
        <w:t>______________________________________</w:t>
      </w:r>
      <w:r>
        <w:t xml:space="preserve">___________________ </w:t>
      </w:r>
      <w:bookmarkStart w:id="0" w:name="_GoBack"/>
      <w:bookmarkEnd w:id="0"/>
      <w:r>
        <w:t xml:space="preserve">(описание места свалки) незамедлительно. Напоминаем, что, согласно ГОСТУ 56195–2014, для придомовой территории сроки устранения свалки с момента заявления (или самостоятельного обнаружения) составляют не более двух дней. При </w:t>
      </w:r>
      <w:proofErr w:type="spellStart"/>
      <w:r>
        <w:t>неприведении</w:t>
      </w:r>
      <w:proofErr w:type="spellEnd"/>
      <w:r>
        <w:t xml:space="preserve"> в соответствие земельного участка мы будем вынуждены обратиться с жалобой к государственному жилищному инспектору и в иные надзорные органы.</w:t>
      </w:r>
    </w:p>
    <w:p w:rsidR="00D91C85" w:rsidRPr="00D91C85" w:rsidRDefault="00D91C85">
      <w:pPr>
        <w:rPr>
          <w:i/>
        </w:rPr>
      </w:pPr>
      <w:r w:rsidRPr="00D91C85">
        <w:rPr>
          <w:i/>
        </w:rPr>
        <w:t xml:space="preserve"> Приложение №2: фотография свалки.</w:t>
      </w:r>
    </w:p>
    <w:p w:rsidR="00D91C85" w:rsidRDefault="00D91C85"/>
    <w:p w:rsidR="00D91C85" w:rsidRDefault="00D91C85"/>
    <w:p w:rsidR="00D91C85" w:rsidRDefault="00D91C85"/>
    <w:p w:rsidR="00D91C85" w:rsidRDefault="00D91C85"/>
    <w:p w:rsidR="00D91C85" w:rsidRDefault="00D91C85"/>
    <w:p w:rsidR="00D91C85" w:rsidRDefault="00D91C85"/>
    <w:p w:rsidR="00D91C85" w:rsidRDefault="00D91C85"/>
    <w:p w:rsidR="00D91C85" w:rsidRDefault="00D91C85"/>
    <w:p w:rsidR="00D91C85" w:rsidRDefault="00D91C85"/>
    <w:p w:rsidR="00D91C85" w:rsidRDefault="00D91C85"/>
    <w:p w:rsidR="00D91C85" w:rsidRDefault="00D91C85"/>
    <w:p w:rsidR="00D91C85" w:rsidRDefault="00D91C85"/>
    <w:p w:rsidR="00D91C85" w:rsidRDefault="00D91C85">
      <w:r>
        <w:t xml:space="preserve"> _____________________/_______________________/ </w:t>
      </w:r>
    </w:p>
    <w:p w:rsidR="00D91C85" w:rsidRPr="00D91C85" w:rsidRDefault="00D91C85">
      <w:pPr>
        <w:rPr>
          <w:sz w:val="16"/>
          <w:szCs w:val="16"/>
        </w:rPr>
      </w:pPr>
      <w:r w:rsidRPr="00D91C85">
        <w:rPr>
          <w:sz w:val="16"/>
          <w:szCs w:val="16"/>
        </w:rPr>
        <w:t>(</w:t>
      </w:r>
      <w:proofErr w:type="gramStart"/>
      <w:r w:rsidRPr="00D91C85">
        <w:rPr>
          <w:sz w:val="16"/>
          <w:szCs w:val="16"/>
        </w:rPr>
        <w:t>подпись)</w:t>
      </w:r>
      <w:r w:rsidRPr="00D91C85">
        <w:rPr>
          <w:sz w:val="16"/>
          <w:szCs w:val="16"/>
          <w:lang w:val="en-US"/>
        </w:rPr>
        <w:t xml:space="preserve">   </w:t>
      </w:r>
      <w:proofErr w:type="gramEnd"/>
      <w:r w:rsidRPr="00D91C85">
        <w:rPr>
          <w:sz w:val="16"/>
          <w:szCs w:val="16"/>
          <w:lang w:val="en-US"/>
        </w:rPr>
        <w:t xml:space="preserve">                            </w:t>
      </w:r>
      <w:r>
        <w:rPr>
          <w:sz w:val="16"/>
          <w:szCs w:val="16"/>
          <w:lang w:val="en-US"/>
        </w:rPr>
        <w:t xml:space="preserve">                </w:t>
      </w:r>
      <w:r w:rsidRPr="00D91C85">
        <w:rPr>
          <w:sz w:val="16"/>
          <w:szCs w:val="16"/>
          <w:lang w:val="en-US"/>
        </w:rPr>
        <w:t xml:space="preserve"> </w:t>
      </w:r>
      <w:r w:rsidRPr="00D91C85">
        <w:rPr>
          <w:sz w:val="16"/>
          <w:szCs w:val="16"/>
        </w:rPr>
        <w:t xml:space="preserve"> (расшифровка подписи) </w:t>
      </w:r>
    </w:p>
    <w:p w:rsidR="00726129" w:rsidRDefault="00D91C85">
      <w:r>
        <w:t>«___» _________________ 201_ г</w:t>
      </w:r>
    </w:p>
    <w:sectPr w:rsidR="0072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85"/>
    <w:rsid w:val="00726129"/>
    <w:rsid w:val="00D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DE30"/>
  <w15:chartTrackingRefBased/>
  <w15:docId w15:val="{B41DF84D-2381-4827-A6D0-7D6CBA82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Михайлов</dc:creator>
  <cp:keywords/>
  <dc:description/>
  <cp:lastModifiedBy>Леонид Михайлов</cp:lastModifiedBy>
  <cp:revision>1</cp:revision>
  <dcterms:created xsi:type="dcterms:W3CDTF">2018-07-18T13:55:00Z</dcterms:created>
  <dcterms:modified xsi:type="dcterms:W3CDTF">2018-07-18T13:58:00Z</dcterms:modified>
</cp:coreProperties>
</file>