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both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Verdana" w:hAnsi="Verdana"/>
          <w:color w:val="1D1601"/>
          <w:sz w:val="18"/>
          <w:szCs w:val="18"/>
          <w:lang w:eastAsia="ru-RU"/>
        </w:rPr>
        <w:br/>
        <w:t> 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  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Администрации МО &lt;&lt;Город Екатеринбург&gt;&gt;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620014, Екатеринбург, пр. Ленина, 24-а;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        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Администрации Кировского района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города Екатеринбурга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620062, Екатеринбург, ул. Первомайская, 75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</w:t>
      </w:r>
      <w:bookmarkStart w:id="0" w:name="__DdeLink__479_1927348571"/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Заявление о признании незаконным действия должностного лица</w:t>
      </w:r>
      <w:bookmarkEnd w:id="0"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  период  с 13 по 21 февраля 2010 г. был произведён снос (спиливание)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семи молодых деревьев у дома No. 4 по улице Тургенева в городе    Екатеринбурге. Я был возмущён данной акцией, как незаконной и неоправданной. Деревья делали улицу  тенистой, красивой, поглощали вредные атмосферные и техногенные осадки и шумы от множества автомобилей.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Причина  сноса  была  непонятна и остаётся необъяснённой до настоящего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времени несмотря на мои письменные запросы властям.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31  марта  2010 г. мной в адрес прокурора города Екатеринбурга Петрова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В.В.  была  направлена  жалоба  по факту указанной порубки. В жалобе 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просил  ответить  кто  и  по какой причине погубил зелёные насаждения,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будут  ли  приняты  меры  к  их  восстановлению  и  наказанию виновных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должностных лиц.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Письмом  от  12.04.2010  г.  прокурор  города  сообщил  мне,  что  моё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обращение  направлено  для  рассмотрения  по  существу  в  прокуратуру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Кировского района г. Екатеринбурга.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Письмом  от  13 мая 2010 г. No. 1452ж-06 прокурор Кировского района г.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Екатеринбурга   Абрамов   И.П.   сообщил   о  проведённой  проверке 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неустановлении  фактов  нарушения законодательства, добавив, что ответ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может быть мной обжалован в суд.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Прокурор  сообщил,  что снос семи деревьев у д. No. 4 по ул. Тургенева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был  произведён  по постановлению Главы Екатеринбурга от 20.01.2010 г.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No. 145.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После  многомесячной переписки мной к концу июня было получено искомое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постановление  о сносе деревьев (согласно штемпелю на конверте 20 июня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2010 г.).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Из постановления Главы Екатеринбурга No. 145 от 20.01.2010 г. вытекало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разрешение  на  снос семи деревьев у дома No. 4 по улице Тургенева, но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не вытекало, что на месте уничтоженных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деревьев  у  дома  No.  4  будут высажены другие. В подпунктах 1) и 2)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пункта  2 постановления говорилось о высадке семи деревьев в Кировском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районе  без  привязки  к  определённому месту и о сдаче Администрацией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Кировского района данной высадки Администрации города Екатеринбурга во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втором квартале 2010 г.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Второй  квартал  закончился,  новых  деревьев  на  улице  Тургенева не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появилось, зеленеют брошенные обрубки спиленных семи деревьев.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Согласно  пункту  6.1.  Правил  создания,  содержания и охраны зелёных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насаждений  муниципального  образования  &lt;&lt;Город  Екатеринбург&gt;&gt;, утв.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решением  Екатеринбургской  городской  думы от 28.01.2003 г. No. 32/3,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снос    деревьев   может   быть   произведён   только   после   оплаты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восстановительной стоимости за причинённый ущерб.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В  вышеназванных  городских  Правилах  говорится  о  сносе и пересадке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деревьев  только  как  о  вынужденной  мере  (см.  раздел 6 Правил), в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рассматриваемом  случае  Администрацией  не  названо  это  вынужденное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основание  сноса  и потому снос должен быть в судебном порядке признан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незаконным.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Согласно    п.3.1.    Правил   содержания,   обеспечения   чистоты  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благоустройства  территорий, городов и населённых пунктов Свердловской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области  (на которые ссылаются муниципальные Правила об охране зелёных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насаждений)  &lt;&lt;У  зданий  и  сооружений  свободные  земельные  участки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(газоны,  площадки и тому подобное) должны иметь летом травяной покров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или  зелёные  насаждения&gt;&gt;. С февраля 2010 года жители (в том числе я)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лишены  и права и возможности наслаждаться зеленью, которая уничтожена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городскими   чиновниками.   Пункт  4  вышеуказанных  областных  Правил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запрещает  уничтожение  зелёных  насаждений  в  населённых пунктах без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надобности.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Неоправданным  сносом  деревьев  на улице Тургенева нарушены мои права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жителя  данной  улицы  на  проживание  в благоприятных экологических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эстетических (комфортных) условиях.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Учитывая   изложенное,  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                              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прошу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признать  незаконными  и  необоснованными действия должностных лиц администрации Кировского района Екатеринбурга от  20.01.2010  г.  No.  145  без обоснования  необходимости сноса семи молодых и здоровых деревьев у д.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4  по  ул.  Тургенева, безосновательном и без уплаты восстановительной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стоимости  сносе  указанных  деревьев  с повреждением зелёного газона,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необоснованном  израсходовании  бюджетных средств города Екатеринбурга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на  эти  работы  и  невосстановлении  зелёных насаждений в &lt;&lt;ближайший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благоприятный  агротехнический  период&gt;&gt; - весной 2010 года, и обязать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>устранить вышеназванные нарушения.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1"/>
          <w:szCs w:val="21"/>
          <w:lang w:eastAsia="ru-RU"/>
        </w:rPr>
      </w:pPr>
      <w:bookmarkStart w:id="1" w:name="_GoBack"/>
      <w:bookmarkEnd w:id="1"/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   </w:t>
      </w:r>
      <w:r>
        <w:rPr>
          <w:rFonts w:eastAsia="Times New Roman" w:cs="Courier New" w:ascii="Courier New" w:hAnsi="Courier New"/>
          <w:color w:val="000000"/>
          <w:sz w:val="21"/>
          <w:szCs w:val="21"/>
          <w:lang w:eastAsia="ru-RU"/>
        </w:rPr>
        <w:t xml:space="preserve">Заявитель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e37e4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e37e4c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Z" w:customStyle="1">
    <w:name w:val="z-Начало формы Знак"/>
    <w:basedOn w:val="DefaultParagraphFont"/>
    <w:link w:val="z-"/>
    <w:uiPriority w:val="99"/>
    <w:semiHidden/>
    <w:qFormat/>
    <w:rsid w:val="00e37e4c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1" w:customStyle="1">
    <w:name w:val="z-Конец формы Знак"/>
    <w:basedOn w:val="DefaultParagraphFont"/>
    <w:link w:val="z-1"/>
    <w:uiPriority w:val="99"/>
    <w:semiHidden/>
    <w:qFormat/>
    <w:rsid w:val="00e37e4c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e37e4c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e37e4c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e37e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link w:val="z-0"/>
    <w:uiPriority w:val="99"/>
    <w:semiHidden/>
    <w:unhideWhenUsed/>
    <w:qFormat/>
    <w:rsid w:val="00e37e4c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link w:val="z-2"/>
    <w:uiPriority w:val="99"/>
    <w:semiHidden/>
    <w:unhideWhenUsed/>
    <w:qFormat/>
    <w:rsid w:val="00e37e4c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Style31" w:customStyle="1">
    <w:name w:val="style3"/>
    <w:basedOn w:val="Normal"/>
    <w:qFormat/>
    <w:rsid w:val="00e37e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e37e4c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5</Pages>
  <Words>578</Words>
  <Characters>3672</Characters>
  <CharactersWithSpaces>4852</CharactersWithSpaces>
  <Paragraphs>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2019-08-27T14:07:00Z</dcterms:created>
  <dc:creator>Инна Онлайн</dc:creator>
  <dc:description/>
  <dc:language>ru-RU</dc:language>
  <cp:lastModifiedBy>Инна Онлайн</cp:lastModifiedBy>
  <dcterms:modified xsi:type="dcterms:W3CDTF">2019-08-27T14:26:00Z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