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______________________________</w:t>
        <w:br/>
        <w:t xml:space="preserve">(наименование суда первой инстанции)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Истец: __________________________</w:t>
        <w:br/>
        <w:t xml:space="preserve">(сведения об истце, указанные</w:t>
        <w:br/>
        <w:t xml:space="preserve">в п. 2 ч. 2 ст. 131 ГПК РФ)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Ответчик: _______________________</w:t>
        <w:br/>
        <w:t xml:space="preserve">(сведения об ответчике, указанные</w:t>
        <w:br/>
        <w:t xml:space="preserve">в п. 3 ч. 2 ст. 131 ГПК РФ)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Цена иска _______________________</w:t>
        <w:br/>
        <w:t xml:space="preserve">(сумма в рублях, если иск подлежит</w:t>
        <w:br/>
        <w:t xml:space="preserve">оценке)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ИСКОВОЕ ЗАЯВЛЕНИЕ</w:t>
        <w:br/>
        <w:t xml:space="preserve">о взыскании заработной платы</w:t>
        <w:br/>
        <w:t xml:space="preserve">и денежной компенсации за задержку выплат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________________ (наименование работодателя) я работаю с "___"__________ ____ г. в должности _____________________ и выполняю работу __________________________________________ (указать характер выполняемой работы, трудовую функцию).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 период с "___"____________ ____ г. по ________ мне не выплачивались ____________________________________________ (указать виды выплат, на получение которых истец имеет право в соответствии с условиями трудового договора, приказами (распоряжениями) работодателя, или размер удержания, неправомерно произведенного из его зарплаты).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Всего за указанный период задолженность ответчика по основным выплатам составила __________ рублей. Расчет задолженности прилагается.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Таким образом, работодатель не выполняет одну из своих основных обязанностей, предусмотренных законодательством и условиями трудового договора, что подтверждается _________________ (привести доказательства, ссылки на законодательство).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соответствии со ст. 236 Трудового кодекса РФ при нарушении работодателем установленного срока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(а от не начисленных своевременно сумм — если право работника на их получение признано вступившим в законную силу решением суда) за каждый день задержки начиная со следующего дня после установленного срока выплаты по день фактического расчета включительно. При неполной выплате компенсация исчисляется из фактически не выплаченных в срок сумм. Обязанность по выплате компенсации возникает независимо от наличия вины работодателя.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______________ (коллективном, трудовом) договоре (локальном нормативном акте) выплачиваемая работнику в таком случае денежная компенсация определена в повышенном размере _____________________ за каждый день задержки начиная со следующего дня после установленного срока выплаты по день фактического расчета включительно (абзац включается, если повышенный размер компенсации установлен).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По состоянию на день моего обращения в суд с исковым заявлением ____________________ (наименование работодателя) обязан выплатить в мою пользу денежную компенсацию за задержку выплат в размере ______ рублей (расчет прилагается).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Комиссия по трудовым спорам в _____________ (наименование работодателя) не образована / в комиссию по трудовым спорам я не обращался(-ась) (нужное подчеркнуть). В соответствии со ст. 391 Трудового кодекса РФ работник вправе обратиться в суд, минуя комиссию по трудовым спорам.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На основании изложенного, руководствуясь ст. 236, 391, 393 Трудового кодекса РФ,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прошу: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Взыскать с ________________ (наименование работодателя) в мою пользу _____________ рублей, составляющих задолженность ответчика по ___________ (указать виды выплат).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Взыскать с _______________ (наименование работодателя) в мою пользу денежную компенсацию за задержку выплат за каждый день задержки начиная со следующего дня после установленного срока выплаты ("___"__________ ____ г.) по день фактического расчета включительно в размере одной сто пятидесятой действующей в это время ключевой ставки Центрального банка Российской Федерации от не выплаченных в срок сумм (либо в повышенном размере, установленном _____________ (коллективным, трудовым) договором).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Приложения: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Копия (выписка из) приказа о приеме истца на работу - на ____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Трудовой договор - на ____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3. Копии (выписки из) приказов (распоряжений) о порядке премирования, об изменении условий оплаты труда истца в период работы у данного работодателя (если имеются) - на ____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4. Справка о тарифной ставке (окладе) и среднем заработке истца - на 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5. Справка из бухгалтерии о начислении (неначислении) выплат в пользу истца - на ____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6. Расчет задолженности ответчика по основным выплатам - на 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7. Расчет денежной компенсации по день обращения в суд с исковым заявлением - на ____ стр.;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8. Документ, подтверждающий направление ответчику копии искового заявления и приложенных к нему документов.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Дата подачи заявления: "___"___________ ____ г.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Подпись истца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Загружено с сайта https://100yuristov.com/ - юридическая консультация онлайн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